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5F6" w:rsidRDefault="00FB35F6" w:rsidP="00FB35F6">
      <w:pPr>
        <w:spacing w:line="360" w:lineRule="auto"/>
        <w:ind w:firstLineChars="200" w:firstLine="883"/>
        <w:jc w:val="center"/>
        <w:rPr>
          <w:rFonts w:ascii="仿宋_GB2312" w:eastAsia="仿宋_GB2312"/>
          <w:sz w:val="32"/>
          <w:szCs w:val="32"/>
        </w:rPr>
      </w:pPr>
      <w:bookmarkStart w:id="0" w:name="_Toc10479725"/>
      <w:bookmarkStart w:id="1" w:name="_GoBack"/>
      <w:bookmarkEnd w:id="1"/>
      <w:r>
        <w:rPr>
          <w:rFonts w:hint="eastAsia"/>
          <w:b/>
          <w:sz w:val="44"/>
          <w:szCs w:val="44"/>
        </w:rPr>
        <w:t>总公司</w:t>
      </w:r>
      <w:r>
        <w:rPr>
          <w:rFonts w:asciiTheme="minorEastAsia" w:hAnsiTheme="minorEastAsia" w:hint="eastAsia"/>
          <w:b/>
          <w:sz w:val="44"/>
          <w:szCs w:val="44"/>
        </w:rPr>
        <w:t>办公设备租赁及耗材供应项目需求书</w:t>
      </w:r>
    </w:p>
    <w:p w:rsidR="00FB35F6" w:rsidRDefault="00FB35F6" w:rsidP="00FB35F6">
      <w:pPr>
        <w:tabs>
          <w:tab w:val="left" w:pos="5370"/>
        </w:tabs>
        <w:spacing w:beforeLines="50" w:before="156" w:line="360" w:lineRule="auto"/>
        <w:ind w:firstLineChars="200" w:firstLine="643"/>
        <w:rPr>
          <w:rFonts w:ascii="仿宋_GB2312" w:eastAsia="仿宋_GB2312"/>
          <w:sz w:val="32"/>
          <w:szCs w:val="32"/>
        </w:rPr>
      </w:pPr>
      <w:r>
        <w:rPr>
          <w:rFonts w:ascii="仿宋_GB2312" w:eastAsia="仿宋_GB2312" w:hint="eastAsia"/>
          <w:b/>
          <w:sz w:val="32"/>
          <w:szCs w:val="32"/>
        </w:rPr>
        <w:t>一、项目名称：</w:t>
      </w:r>
      <w:r>
        <w:rPr>
          <w:rFonts w:ascii="仿宋_GB2312" w:eastAsia="仿宋_GB2312" w:hint="eastAsia"/>
          <w:sz w:val="32"/>
          <w:szCs w:val="32"/>
        </w:rPr>
        <w:t>总公司办公设备租赁及耗材供应。</w:t>
      </w:r>
    </w:p>
    <w:p w:rsidR="00FB35F6" w:rsidRDefault="00FB35F6" w:rsidP="00FB35F6">
      <w:pPr>
        <w:tabs>
          <w:tab w:val="left" w:pos="5370"/>
        </w:tabs>
        <w:spacing w:beforeLines="50" w:before="156" w:line="360" w:lineRule="auto"/>
        <w:ind w:firstLineChars="200" w:firstLine="643"/>
        <w:rPr>
          <w:rFonts w:ascii="仿宋_GB2312" w:eastAsia="仿宋_GB2312"/>
          <w:sz w:val="32"/>
          <w:szCs w:val="32"/>
        </w:rPr>
      </w:pPr>
      <w:r>
        <w:rPr>
          <w:rFonts w:ascii="仿宋_GB2312" w:eastAsia="仿宋_GB2312" w:hint="eastAsia"/>
          <w:b/>
          <w:sz w:val="32"/>
          <w:szCs w:val="32"/>
        </w:rPr>
        <w:t>二、合作内容：</w:t>
      </w:r>
      <w:r>
        <w:rPr>
          <w:rFonts w:ascii="仿宋_GB2312" w:eastAsia="仿宋_GB2312" w:hint="eastAsia"/>
          <w:sz w:val="32"/>
          <w:szCs w:val="32"/>
        </w:rPr>
        <w:t>为总公司提供办公设备租赁及耗材供应等服务。</w:t>
      </w:r>
    </w:p>
    <w:p w:rsidR="00FB35F6" w:rsidRDefault="00FB35F6" w:rsidP="00FB35F6">
      <w:pPr>
        <w:spacing w:beforeLines="50" w:before="156" w:line="360" w:lineRule="auto"/>
        <w:ind w:leftChars="100" w:left="210" w:firstLineChars="100" w:firstLine="321"/>
        <w:rPr>
          <w:rFonts w:ascii="仿宋_GB2312" w:eastAsia="仿宋_GB2312"/>
          <w:sz w:val="32"/>
          <w:szCs w:val="32"/>
        </w:rPr>
      </w:pPr>
      <w:r>
        <w:rPr>
          <w:rFonts w:ascii="仿宋_GB2312" w:eastAsia="仿宋_GB2312" w:hint="eastAsia"/>
          <w:b/>
          <w:sz w:val="32"/>
          <w:szCs w:val="32"/>
        </w:rPr>
        <w:t>三、合同时间：</w:t>
      </w:r>
      <w:r>
        <w:rPr>
          <w:rFonts w:ascii="仿宋_GB2312" w:eastAsia="仿宋_GB2312" w:hint="eastAsia"/>
          <w:sz w:val="32"/>
          <w:szCs w:val="32"/>
        </w:rPr>
        <w:t>2021年3月1日-2023年12月31日（共34个月）</w:t>
      </w:r>
    </w:p>
    <w:p w:rsidR="00FB35F6" w:rsidRDefault="00FB35F6" w:rsidP="00FB35F6">
      <w:pPr>
        <w:tabs>
          <w:tab w:val="left" w:pos="5370"/>
        </w:tabs>
        <w:spacing w:beforeLines="50" w:before="156" w:line="360" w:lineRule="auto"/>
        <w:ind w:firstLineChars="200" w:firstLine="643"/>
        <w:jc w:val="left"/>
        <w:rPr>
          <w:rFonts w:ascii="仿宋_GB2312" w:eastAsia="仿宋_GB2312"/>
          <w:b/>
          <w:sz w:val="32"/>
          <w:szCs w:val="32"/>
        </w:rPr>
      </w:pPr>
      <w:r>
        <w:rPr>
          <w:rFonts w:ascii="仿宋_GB2312" w:eastAsia="仿宋_GB2312" w:hint="eastAsia"/>
          <w:b/>
          <w:sz w:val="32"/>
          <w:szCs w:val="32"/>
        </w:rPr>
        <w:t>四、具体要求：</w:t>
      </w:r>
    </w:p>
    <w:p w:rsidR="00FB35F6" w:rsidRDefault="00FB35F6" w:rsidP="00FB35F6">
      <w:pPr>
        <w:tabs>
          <w:tab w:val="left" w:pos="1080"/>
        </w:tabs>
        <w:spacing w:beforeLines="50" w:before="156" w:line="360" w:lineRule="auto"/>
        <w:ind w:firstLineChars="150" w:firstLine="480"/>
        <w:rPr>
          <w:rFonts w:ascii="仿宋_GB2312" w:eastAsia="仿宋_GB2312"/>
          <w:sz w:val="32"/>
          <w:szCs w:val="32"/>
        </w:rPr>
      </w:pPr>
      <w:r>
        <w:rPr>
          <w:rFonts w:ascii="仿宋_GB2312" w:eastAsia="仿宋_GB2312" w:hint="eastAsia"/>
          <w:sz w:val="32"/>
          <w:szCs w:val="32"/>
        </w:rPr>
        <w:t>（一）办公设备租赁及耗材供应的需求和最高限价</w:t>
      </w:r>
    </w:p>
    <w:p w:rsidR="00FB35F6" w:rsidRDefault="00FB35F6" w:rsidP="00FB35F6">
      <w:pPr>
        <w:autoSpaceDE w:val="0"/>
        <w:autoSpaceDN w:val="0"/>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办公设备租赁</w:t>
      </w:r>
    </w:p>
    <w:tbl>
      <w:tblPr>
        <w:tblpPr w:leftFromText="180" w:rightFromText="180" w:vertAnchor="text" w:horzAnchor="page" w:tblpX="517" w:tblpY="335"/>
        <w:tblOverlap w:val="never"/>
        <w:tblW w:w="10932" w:type="dxa"/>
        <w:tblLayout w:type="fixed"/>
        <w:tblLook w:val="04A0" w:firstRow="1" w:lastRow="0" w:firstColumn="1" w:lastColumn="0" w:noHBand="0" w:noVBand="1"/>
      </w:tblPr>
      <w:tblGrid>
        <w:gridCol w:w="611"/>
        <w:gridCol w:w="1198"/>
        <w:gridCol w:w="2268"/>
        <w:gridCol w:w="1701"/>
        <w:gridCol w:w="1134"/>
        <w:gridCol w:w="1134"/>
        <w:gridCol w:w="2886"/>
      </w:tblGrid>
      <w:tr w:rsidR="00FB35F6" w:rsidTr="00FB35F6">
        <w:trPr>
          <w:trHeight w:val="391"/>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编号</w:t>
            </w:r>
          </w:p>
        </w:tc>
        <w:tc>
          <w:tcPr>
            <w:tcW w:w="1198"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项目</w:t>
            </w:r>
          </w:p>
        </w:tc>
        <w:tc>
          <w:tcPr>
            <w:tcW w:w="2268"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设备要求</w:t>
            </w:r>
          </w:p>
        </w:tc>
        <w:tc>
          <w:tcPr>
            <w:tcW w:w="1701" w:type="dxa"/>
            <w:tcBorders>
              <w:top w:val="single" w:sz="4" w:space="0" w:color="auto"/>
              <w:left w:val="nil"/>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设备及服务要求</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12个月   印量</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34个月印量</w:t>
            </w:r>
          </w:p>
        </w:tc>
        <w:tc>
          <w:tcPr>
            <w:tcW w:w="2886"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最高限价</w:t>
            </w:r>
          </w:p>
        </w:tc>
      </w:tr>
      <w:tr w:rsidR="00FB35F6" w:rsidTr="00FB35F6">
        <w:trPr>
          <w:trHeight w:val="1170"/>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color w:val="000000"/>
                <w:kern w:val="0"/>
                <w:sz w:val="22"/>
              </w:rPr>
            </w:pPr>
            <w:r>
              <w:rPr>
                <w:rFonts w:ascii="微软雅黑" w:eastAsia="微软雅黑" w:hAnsi="微软雅黑" w:cs="宋体"/>
                <w:color w:val="000000"/>
                <w:kern w:val="0"/>
                <w:sz w:val="22"/>
              </w:rPr>
              <w:t>1</w:t>
            </w:r>
          </w:p>
        </w:tc>
        <w:tc>
          <w:tcPr>
            <w:tcW w:w="1198"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rPr>
                <w:rFonts w:ascii="仿宋" w:eastAsia="仿宋" w:hAnsi="仿宋" w:cs="宋体"/>
                <w:bCs/>
                <w:color w:val="000000"/>
                <w:kern w:val="0"/>
                <w:sz w:val="22"/>
                <w:szCs w:val="24"/>
              </w:rPr>
            </w:pPr>
            <w:r>
              <w:rPr>
                <w:rFonts w:ascii="仿宋" w:eastAsia="仿宋" w:hAnsi="仿宋" w:cs="宋体" w:hint="eastAsia"/>
                <w:b/>
                <w:bCs/>
                <w:color w:val="000000"/>
                <w:kern w:val="0"/>
                <w:sz w:val="22"/>
                <w:szCs w:val="24"/>
              </w:rPr>
              <w:t>租赁</w:t>
            </w:r>
            <w:r>
              <w:rPr>
                <w:rFonts w:ascii="仿宋" w:eastAsia="仿宋" w:hAnsi="仿宋" w:cs="宋体" w:hint="eastAsia"/>
                <w:b/>
                <w:bCs/>
                <w:color w:val="000000"/>
                <w:kern w:val="0"/>
                <w:sz w:val="22"/>
                <w:szCs w:val="24"/>
                <w:u w:val="single"/>
              </w:rPr>
              <w:t>3</w:t>
            </w:r>
            <w:r>
              <w:rPr>
                <w:rFonts w:ascii="仿宋" w:eastAsia="仿宋" w:hAnsi="仿宋" w:cs="宋体" w:hint="eastAsia"/>
                <w:b/>
                <w:bCs/>
                <w:color w:val="000000"/>
                <w:kern w:val="0"/>
                <w:sz w:val="22"/>
                <w:szCs w:val="24"/>
              </w:rPr>
              <w:t>台</w:t>
            </w:r>
            <w:r>
              <w:rPr>
                <w:rFonts w:ascii="仿宋" w:eastAsia="仿宋" w:hAnsi="仿宋" w:cs="宋体" w:hint="eastAsia"/>
                <w:bCs/>
                <w:color w:val="000000"/>
                <w:kern w:val="0"/>
                <w:sz w:val="22"/>
                <w:szCs w:val="24"/>
              </w:rPr>
              <w:t>多功能黑白</w:t>
            </w:r>
            <w:r>
              <w:rPr>
                <w:rFonts w:ascii="仿宋" w:eastAsia="仿宋" w:hAnsi="仿宋" w:cs="宋体" w:hint="eastAsia"/>
                <w:bCs/>
                <w:color w:val="000000"/>
                <w:kern w:val="0"/>
                <w:sz w:val="22"/>
              </w:rPr>
              <w:t>一体机</w:t>
            </w:r>
          </w:p>
        </w:tc>
        <w:tc>
          <w:tcPr>
            <w:tcW w:w="2268" w:type="dxa"/>
            <w:tcBorders>
              <w:top w:val="single" w:sz="4" w:space="0" w:color="auto"/>
              <w:left w:val="nil"/>
              <w:bottom w:val="single" w:sz="4" w:space="0" w:color="auto"/>
              <w:right w:val="single" w:sz="4" w:space="0" w:color="auto"/>
            </w:tcBorders>
            <w:shd w:val="clear" w:color="auto" w:fill="auto"/>
            <w:vAlign w:val="center"/>
          </w:tcPr>
          <w:p w:rsidR="00FB35F6" w:rsidRDefault="00AF77F8" w:rsidP="00AF77F8">
            <w:pPr>
              <w:widowControl/>
              <w:tabs>
                <w:tab w:val="left" w:pos="312"/>
              </w:tabs>
              <w:spacing w:line="360" w:lineRule="auto"/>
              <w:rPr>
                <w:rFonts w:ascii="仿宋" w:eastAsia="仿宋" w:hAnsi="仿宋"/>
                <w:sz w:val="22"/>
                <w:szCs w:val="24"/>
              </w:rPr>
            </w:pPr>
            <w:r>
              <w:rPr>
                <w:rFonts w:ascii="仿宋" w:eastAsia="仿宋" w:hAnsi="仿宋" w:hint="eastAsia"/>
                <w:sz w:val="22"/>
                <w:szCs w:val="24"/>
              </w:rPr>
              <w:t>1.</w:t>
            </w:r>
            <w:r w:rsidR="00FB35F6">
              <w:rPr>
                <w:rFonts w:ascii="仿宋" w:eastAsia="仿宋" w:hAnsi="仿宋" w:hint="eastAsia"/>
                <w:sz w:val="22"/>
                <w:szCs w:val="24"/>
              </w:rPr>
              <w:t>具有复印、打印、扫描、自动双面复印、自动双面打印、自动双面</w:t>
            </w:r>
            <w:proofErr w:type="gramStart"/>
            <w:r w:rsidR="00FB35F6">
              <w:rPr>
                <w:rFonts w:ascii="仿宋" w:eastAsia="仿宋" w:hAnsi="仿宋" w:hint="eastAsia"/>
                <w:sz w:val="22"/>
                <w:szCs w:val="24"/>
              </w:rPr>
              <w:t>输稿器</w:t>
            </w:r>
            <w:proofErr w:type="gramEnd"/>
            <w:r w:rsidR="00FB35F6">
              <w:rPr>
                <w:rFonts w:ascii="仿宋" w:eastAsia="仿宋" w:hAnsi="仿宋" w:hint="eastAsia"/>
                <w:sz w:val="22"/>
                <w:szCs w:val="24"/>
              </w:rPr>
              <w:t>功能。</w:t>
            </w:r>
          </w:p>
          <w:p w:rsidR="00FB35F6" w:rsidRDefault="00AF77F8" w:rsidP="00AF77F8">
            <w:pPr>
              <w:widowControl/>
              <w:tabs>
                <w:tab w:val="left" w:pos="312"/>
              </w:tabs>
              <w:spacing w:line="360" w:lineRule="auto"/>
              <w:rPr>
                <w:rFonts w:ascii="仿宋" w:eastAsia="仿宋" w:hAnsi="仿宋"/>
                <w:sz w:val="22"/>
                <w:szCs w:val="24"/>
              </w:rPr>
            </w:pPr>
            <w:r>
              <w:rPr>
                <w:rFonts w:ascii="仿宋" w:eastAsia="仿宋" w:hAnsi="仿宋" w:hint="eastAsia"/>
                <w:sz w:val="22"/>
                <w:szCs w:val="24"/>
              </w:rPr>
              <w:t>2.</w:t>
            </w:r>
            <w:r w:rsidR="00FB35F6">
              <w:rPr>
                <w:rFonts w:ascii="仿宋" w:eastAsia="仿宋" w:hAnsi="仿宋" w:hint="eastAsia"/>
                <w:sz w:val="22"/>
                <w:szCs w:val="24"/>
              </w:rPr>
              <w:t>包括但不限于柯尼卡美能、理光、富士施乐等系列。</w:t>
            </w:r>
          </w:p>
          <w:p w:rsidR="00FB35F6" w:rsidRDefault="00AF77F8" w:rsidP="00AF77F8">
            <w:pPr>
              <w:widowControl/>
              <w:tabs>
                <w:tab w:val="left" w:pos="312"/>
              </w:tabs>
              <w:spacing w:line="360" w:lineRule="auto"/>
              <w:rPr>
                <w:rFonts w:ascii="仿宋" w:eastAsia="仿宋" w:hAnsi="仿宋"/>
                <w:sz w:val="22"/>
                <w:szCs w:val="24"/>
              </w:rPr>
            </w:pPr>
            <w:r>
              <w:rPr>
                <w:rFonts w:ascii="仿宋" w:eastAsia="仿宋" w:hAnsi="仿宋" w:hint="eastAsia"/>
                <w:sz w:val="22"/>
                <w:szCs w:val="24"/>
              </w:rPr>
              <w:t>3.</w:t>
            </w:r>
            <w:r w:rsidR="00FB35F6">
              <w:rPr>
                <w:rFonts w:ascii="仿宋" w:eastAsia="仿宋" w:hAnsi="仿宋" w:hint="eastAsia"/>
                <w:sz w:val="22"/>
                <w:szCs w:val="24"/>
              </w:rPr>
              <w:t xml:space="preserve">最大分辨率不低于 </w:t>
            </w:r>
            <w:r w:rsidR="00FB35F6">
              <w:rPr>
                <w:rFonts w:ascii="仿宋" w:eastAsia="仿宋" w:hAnsi="仿宋"/>
                <w:sz w:val="22"/>
                <w:szCs w:val="24"/>
              </w:rPr>
              <w:t xml:space="preserve">    </w:t>
            </w:r>
            <w:r w:rsidR="00FB35F6">
              <w:rPr>
                <w:rFonts w:ascii="仿宋" w:eastAsia="仿宋" w:hAnsi="仿宋" w:hint="eastAsia"/>
                <w:sz w:val="22"/>
                <w:szCs w:val="24"/>
              </w:rPr>
              <w:t>1,200X1,200dpi。</w:t>
            </w:r>
          </w:p>
          <w:p w:rsidR="00FB35F6" w:rsidRDefault="00AF77F8" w:rsidP="00AF77F8">
            <w:pPr>
              <w:widowControl/>
              <w:tabs>
                <w:tab w:val="left" w:pos="312"/>
              </w:tabs>
              <w:spacing w:line="360" w:lineRule="auto"/>
              <w:rPr>
                <w:rFonts w:ascii="仿宋" w:eastAsia="仿宋" w:hAnsi="仿宋"/>
                <w:sz w:val="22"/>
              </w:rPr>
            </w:pPr>
            <w:r>
              <w:rPr>
                <w:rFonts w:ascii="仿宋" w:eastAsia="仿宋" w:hAnsi="仿宋" w:hint="eastAsia"/>
                <w:sz w:val="22"/>
              </w:rPr>
              <w:t>4.</w:t>
            </w:r>
            <w:r w:rsidR="00FB35F6">
              <w:rPr>
                <w:rFonts w:ascii="仿宋" w:eastAsia="仿宋" w:hAnsi="仿宋" w:hint="eastAsia"/>
                <w:sz w:val="22"/>
              </w:rPr>
              <w:t>复印、打印速度不少于36页/分钟。</w:t>
            </w:r>
          </w:p>
          <w:p w:rsidR="00FB35F6" w:rsidRDefault="007918F7" w:rsidP="007918F7">
            <w:pPr>
              <w:widowControl/>
              <w:tabs>
                <w:tab w:val="left" w:pos="312"/>
              </w:tabs>
              <w:spacing w:line="360" w:lineRule="auto"/>
              <w:rPr>
                <w:rFonts w:ascii="仿宋" w:eastAsia="仿宋" w:hAnsi="仿宋"/>
                <w:sz w:val="22"/>
                <w:szCs w:val="24"/>
              </w:rPr>
            </w:pPr>
            <w:r>
              <w:rPr>
                <w:rFonts w:ascii="仿宋" w:eastAsia="仿宋" w:hAnsi="仿宋" w:hint="eastAsia"/>
                <w:sz w:val="22"/>
                <w:szCs w:val="24"/>
              </w:rPr>
              <w:t>5.</w:t>
            </w:r>
            <w:r w:rsidR="00FB35F6">
              <w:rPr>
                <w:rFonts w:ascii="仿宋" w:eastAsia="仿宋" w:hAnsi="仿宋" w:hint="eastAsia"/>
                <w:sz w:val="22"/>
                <w:szCs w:val="24"/>
              </w:rPr>
              <w:t>支持网络打印、支持 A3、A4幅面。</w:t>
            </w:r>
          </w:p>
          <w:p w:rsidR="00FB35F6" w:rsidRDefault="00FB35F6" w:rsidP="00FB35F6">
            <w:pPr>
              <w:widowControl/>
              <w:spacing w:line="360" w:lineRule="auto"/>
              <w:rPr>
                <w:rFonts w:ascii="仿宋" w:eastAsia="仿宋" w:hAnsi="仿宋"/>
                <w:sz w:val="22"/>
                <w:szCs w:val="24"/>
              </w:rPr>
            </w:pPr>
            <w:r>
              <w:rPr>
                <w:rFonts w:ascii="仿宋" w:eastAsia="仿宋" w:hAnsi="仿宋" w:hint="eastAsia"/>
                <w:sz w:val="22"/>
                <w:szCs w:val="24"/>
              </w:rPr>
              <w:t>6.安装防盗软件保护功能。</w:t>
            </w:r>
          </w:p>
          <w:p w:rsidR="00FB35F6" w:rsidRDefault="00FB35F6" w:rsidP="00FB35F6">
            <w:pPr>
              <w:widowControl/>
              <w:spacing w:line="360" w:lineRule="auto"/>
              <w:rPr>
                <w:rFonts w:ascii="仿宋" w:eastAsia="仿宋" w:hAnsi="仿宋"/>
                <w:sz w:val="22"/>
                <w:szCs w:val="24"/>
              </w:rPr>
            </w:pPr>
            <w:r>
              <w:rPr>
                <w:rFonts w:ascii="仿宋" w:eastAsia="仿宋" w:hAnsi="仿宋" w:hint="eastAsia"/>
                <w:sz w:val="22"/>
                <w:szCs w:val="24"/>
              </w:rPr>
              <w:t>7.未曾开启包装、未曾注册使用的全新机。</w:t>
            </w:r>
          </w:p>
        </w:tc>
        <w:tc>
          <w:tcPr>
            <w:tcW w:w="1701" w:type="dxa"/>
            <w:tcBorders>
              <w:top w:val="single" w:sz="4" w:space="0" w:color="auto"/>
              <w:left w:val="nil"/>
              <w:bottom w:val="single" w:sz="4" w:space="0" w:color="auto"/>
              <w:right w:val="single" w:sz="4" w:space="0" w:color="auto"/>
            </w:tcBorders>
            <w:vAlign w:val="center"/>
          </w:tcPr>
          <w:p w:rsidR="00FB35F6" w:rsidRDefault="007918F7" w:rsidP="007918F7">
            <w:pPr>
              <w:widowControl/>
              <w:tabs>
                <w:tab w:val="left" w:pos="312"/>
              </w:tabs>
              <w:spacing w:line="360" w:lineRule="auto"/>
              <w:rPr>
                <w:rFonts w:ascii="仿宋" w:eastAsia="仿宋" w:hAnsi="仿宋"/>
                <w:sz w:val="24"/>
                <w:szCs w:val="24"/>
              </w:rPr>
            </w:pPr>
            <w:r>
              <w:rPr>
                <w:rFonts w:ascii="仿宋" w:eastAsia="仿宋" w:hAnsi="仿宋" w:hint="eastAsia"/>
                <w:sz w:val="24"/>
                <w:szCs w:val="24"/>
              </w:rPr>
              <w:t>1.</w:t>
            </w:r>
            <w:r w:rsidR="00FB35F6">
              <w:rPr>
                <w:rFonts w:ascii="仿宋" w:eastAsia="仿宋" w:hAnsi="仿宋" w:hint="eastAsia"/>
                <w:sz w:val="24"/>
                <w:szCs w:val="24"/>
              </w:rPr>
              <w:t>含保养、维修及更换零配件、耗材等服务。</w:t>
            </w:r>
          </w:p>
          <w:p w:rsidR="00FB35F6" w:rsidRDefault="007918F7" w:rsidP="007918F7">
            <w:pPr>
              <w:widowControl/>
              <w:tabs>
                <w:tab w:val="left" w:pos="312"/>
              </w:tabs>
              <w:spacing w:line="360" w:lineRule="auto"/>
              <w:rPr>
                <w:rFonts w:ascii="仿宋" w:eastAsia="仿宋" w:hAnsi="仿宋"/>
                <w:sz w:val="24"/>
                <w:szCs w:val="24"/>
              </w:rPr>
            </w:pPr>
            <w:r>
              <w:rPr>
                <w:rFonts w:ascii="仿宋" w:eastAsia="仿宋" w:hAnsi="仿宋" w:hint="eastAsia"/>
                <w:sz w:val="24"/>
                <w:szCs w:val="24"/>
              </w:rPr>
              <w:t>2.</w:t>
            </w:r>
            <w:r w:rsidR="00FB35F6">
              <w:rPr>
                <w:rFonts w:ascii="仿宋" w:eastAsia="仿宋" w:hAnsi="仿宋" w:hint="eastAsia"/>
                <w:sz w:val="24"/>
                <w:szCs w:val="24"/>
              </w:rPr>
              <w:t>项目到期后需返还所出租的一体机的硬盘给总公司。</w:t>
            </w:r>
          </w:p>
          <w:p w:rsidR="00FB35F6" w:rsidRDefault="007918F7" w:rsidP="007918F7">
            <w:pPr>
              <w:widowControl/>
              <w:tabs>
                <w:tab w:val="left" w:pos="312"/>
              </w:tabs>
              <w:spacing w:line="360" w:lineRule="auto"/>
              <w:rPr>
                <w:rFonts w:ascii="仿宋" w:eastAsia="仿宋" w:hAnsi="仿宋"/>
                <w:sz w:val="24"/>
                <w:szCs w:val="24"/>
              </w:rPr>
            </w:pPr>
            <w:r>
              <w:rPr>
                <w:rFonts w:ascii="仿宋" w:eastAsia="仿宋" w:hAnsi="仿宋" w:hint="eastAsia"/>
                <w:sz w:val="24"/>
                <w:szCs w:val="24"/>
              </w:rPr>
              <w:t>3.</w:t>
            </w:r>
            <w:r w:rsidR="00FB35F6">
              <w:rPr>
                <w:rFonts w:ascii="仿宋" w:eastAsia="仿宋" w:hAnsi="仿宋" w:hint="eastAsia"/>
                <w:sz w:val="24"/>
                <w:szCs w:val="24"/>
              </w:rPr>
              <w:t>提出故障/更换硒鼓等申请后在3小时内上门处理。</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Pr>
                <w:rFonts w:ascii="仿宋" w:eastAsia="仿宋" w:hAnsi="仿宋" w:cs="宋体" w:hint="eastAsia"/>
                <w:color w:val="000000"/>
                <w:kern w:val="0"/>
                <w:sz w:val="24"/>
                <w:szCs w:val="24"/>
              </w:rPr>
              <w:t>约48万张黑白</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Pr>
                <w:rFonts w:ascii="仿宋" w:eastAsia="仿宋" w:hAnsi="仿宋" w:cs="宋体" w:hint="eastAsia"/>
                <w:color w:val="000000"/>
                <w:kern w:val="0"/>
                <w:sz w:val="24"/>
                <w:szCs w:val="24"/>
              </w:rPr>
              <w:t>约136万张黑白</w:t>
            </w:r>
          </w:p>
        </w:tc>
        <w:tc>
          <w:tcPr>
            <w:tcW w:w="2886"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bCs/>
                <w:kern w:val="0"/>
                <w:sz w:val="24"/>
                <w:szCs w:val="24"/>
              </w:rPr>
            </w:pPr>
            <w:r>
              <w:rPr>
                <w:rFonts w:ascii="仿宋" w:eastAsia="仿宋" w:hAnsi="仿宋" w:cs="宋体" w:hint="eastAsia"/>
                <w:b/>
                <w:kern w:val="0"/>
                <w:sz w:val="24"/>
                <w:szCs w:val="24"/>
              </w:rPr>
              <w:t>3台</w:t>
            </w:r>
            <w:r>
              <w:rPr>
                <w:rFonts w:ascii="仿宋" w:eastAsia="仿宋" w:hAnsi="仿宋" w:cs="宋体" w:hint="eastAsia"/>
                <w:kern w:val="0"/>
                <w:sz w:val="24"/>
                <w:szCs w:val="24"/>
              </w:rPr>
              <w:t>每月基本租金共</w:t>
            </w:r>
            <w:r>
              <w:rPr>
                <w:rFonts w:ascii="仿宋" w:eastAsia="仿宋" w:hAnsi="仿宋" w:cs="宋体" w:hint="eastAsia"/>
                <w:b/>
                <w:kern w:val="0"/>
                <w:sz w:val="24"/>
                <w:szCs w:val="24"/>
                <w:u w:val="single"/>
              </w:rPr>
              <w:t>4500</w:t>
            </w:r>
            <w:r>
              <w:rPr>
                <w:rFonts w:ascii="仿宋" w:eastAsia="仿宋" w:hAnsi="仿宋" w:cs="宋体" w:hint="eastAsia"/>
                <w:b/>
                <w:kern w:val="0"/>
                <w:sz w:val="24"/>
                <w:szCs w:val="24"/>
              </w:rPr>
              <w:t>元</w:t>
            </w:r>
            <w:r>
              <w:rPr>
                <w:rFonts w:ascii="仿宋" w:eastAsia="仿宋" w:hAnsi="仿宋" w:cs="宋体" w:hint="eastAsia"/>
                <w:kern w:val="0"/>
                <w:sz w:val="24"/>
                <w:szCs w:val="24"/>
              </w:rPr>
              <w:t>，每月共含</w:t>
            </w:r>
            <w:r>
              <w:rPr>
                <w:rFonts w:ascii="仿宋" w:eastAsia="仿宋" w:hAnsi="仿宋" w:cs="宋体" w:hint="eastAsia"/>
                <w:b/>
                <w:kern w:val="0"/>
                <w:sz w:val="24"/>
                <w:szCs w:val="24"/>
              </w:rPr>
              <w:t>4万张黑白</w:t>
            </w:r>
            <w:r>
              <w:rPr>
                <w:rFonts w:ascii="仿宋" w:eastAsia="仿宋" w:hAnsi="仿宋" w:cs="宋体" w:hint="eastAsia"/>
                <w:kern w:val="0"/>
                <w:sz w:val="24"/>
                <w:szCs w:val="24"/>
              </w:rPr>
              <w:t xml:space="preserve">， 3台黑白一体机的总印量超出以上限额的，则按 </w:t>
            </w:r>
            <w:r w:rsidRPr="007918F7">
              <w:rPr>
                <w:rFonts w:ascii="仿宋" w:eastAsia="仿宋" w:hAnsi="仿宋" w:cs="宋体" w:hint="eastAsia"/>
                <w:b/>
                <w:kern w:val="0"/>
                <w:sz w:val="24"/>
                <w:szCs w:val="24"/>
                <w:u w:val="single"/>
              </w:rPr>
              <w:t>0.06</w:t>
            </w:r>
            <w:r>
              <w:rPr>
                <w:rFonts w:ascii="仿宋" w:eastAsia="仿宋" w:hAnsi="仿宋" w:cs="宋体" w:hint="eastAsia"/>
                <w:bCs/>
                <w:kern w:val="0"/>
                <w:sz w:val="24"/>
                <w:szCs w:val="24"/>
              </w:rPr>
              <w:t>元/张计算。</w:t>
            </w:r>
          </w:p>
          <w:p w:rsidR="00FB35F6" w:rsidRDefault="00FB35F6" w:rsidP="00FB35F6">
            <w:pPr>
              <w:widowControl/>
              <w:spacing w:line="360" w:lineRule="auto"/>
              <w:jc w:val="left"/>
              <w:rPr>
                <w:rFonts w:ascii="仿宋" w:eastAsia="仿宋" w:hAnsi="仿宋" w:cs="宋体"/>
                <w:b/>
                <w:kern w:val="0"/>
                <w:sz w:val="24"/>
                <w:szCs w:val="24"/>
              </w:rPr>
            </w:pPr>
            <w:r>
              <w:rPr>
                <w:rFonts w:ascii="仿宋" w:eastAsia="仿宋" w:hAnsi="仿宋" w:cs="宋体" w:hint="eastAsia"/>
                <w:bCs/>
                <w:kern w:val="0"/>
                <w:sz w:val="24"/>
                <w:szCs w:val="24"/>
              </w:rPr>
              <w:t>（免押金，</w:t>
            </w:r>
            <w:r>
              <w:rPr>
                <w:rFonts w:ascii="仿宋" w:eastAsia="仿宋" w:hAnsi="仿宋" w:cs="宋体" w:hint="eastAsia"/>
                <w:kern w:val="0"/>
                <w:sz w:val="24"/>
                <w:szCs w:val="24"/>
              </w:rPr>
              <w:t>基本月租按月结算，超出的印量在每年年底按当年的总量结算。）</w:t>
            </w:r>
            <w:r>
              <w:rPr>
                <w:rFonts w:ascii="仿宋" w:eastAsia="仿宋" w:hAnsi="仿宋" w:cs="宋体" w:hint="eastAsia"/>
                <w:bCs/>
                <w:kern w:val="0"/>
                <w:sz w:val="24"/>
                <w:szCs w:val="24"/>
              </w:rPr>
              <w:t xml:space="preserve">             12个月合计：</w:t>
            </w:r>
            <w:r>
              <w:rPr>
                <w:rFonts w:ascii="仿宋" w:eastAsia="仿宋" w:hAnsi="仿宋" w:cs="宋体" w:hint="eastAsia"/>
                <w:bCs/>
                <w:kern w:val="0"/>
                <w:sz w:val="24"/>
                <w:szCs w:val="24"/>
                <w:u w:val="single"/>
              </w:rPr>
              <w:t>54000</w:t>
            </w:r>
            <w:r>
              <w:rPr>
                <w:rFonts w:ascii="仿宋" w:eastAsia="仿宋" w:hAnsi="仿宋" w:cs="宋体" w:hint="eastAsia"/>
                <w:bCs/>
                <w:kern w:val="0"/>
                <w:sz w:val="24"/>
                <w:szCs w:val="24"/>
              </w:rPr>
              <w:t>元，           34个月合计：</w:t>
            </w:r>
            <w:r>
              <w:rPr>
                <w:rFonts w:ascii="仿宋" w:eastAsia="仿宋" w:hAnsi="仿宋" w:cs="宋体" w:hint="eastAsia"/>
                <w:bCs/>
                <w:kern w:val="0"/>
                <w:sz w:val="24"/>
                <w:szCs w:val="24"/>
                <w:u w:val="single"/>
              </w:rPr>
              <w:t>153000</w:t>
            </w:r>
            <w:r>
              <w:rPr>
                <w:rFonts w:ascii="仿宋" w:eastAsia="仿宋" w:hAnsi="仿宋" w:cs="宋体" w:hint="eastAsia"/>
                <w:bCs/>
                <w:kern w:val="0"/>
                <w:sz w:val="24"/>
                <w:szCs w:val="24"/>
              </w:rPr>
              <w:t>元。</w:t>
            </w:r>
          </w:p>
          <w:p w:rsidR="00FB35F6" w:rsidRDefault="00FB35F6" w:rsidP="00FB35F6">
            <w:pPr>
              <w:widowControl/>
              <w:spacing w:line="360" w:lineRule="auto"/>
              <w:jc w:val="left"/>
              <w:rPr>
                <w:rFonts w:ascii="仿宋" w:eastAsia="仿宋" w:hAnsi="仿宋" w:cs="宋体"/>
                <w:bCs/>
                <w:color w:val="000000"/>
                <w:kern w:val="0"/>
                <w:sz w:val="24"/>
                <w:szCs w:val="24"/>
              </w:rPr>
            </w:pPr>
          </w:p>
        </w:tc>
      </w:tr>
    </w:tbl>
    <w:tbl>
      <w:tblPr>
        <w:tblpPr w:leftFromText="180" w:rightFromText="180" w:vertAnchor="text" w:horzAnchor="page" w:tblpX="536" w:tblpY="1176"/>
        <w:tblOverlap w:val="never"/>
        <w:tblW w:w="10881" w:type="dxa"/>
        <w:tblLayout w:type="fixed"/>
        <w:tblLook w:val="04A0" w:firstRow="1" w:lastRow="0" w:firstColumn="1" w:lastColumn="0" w:noHBand="0" w:noVBand="1"/>
      </w:tblPr>
      <w:tblGrid>
        <w:gridCol w:w="593"/>
        <w:gridCol w:w="1216"/>
        <w:gridCol w:w="2268"/>
        <w:gridCol w:w="1701"/>
        <w:gridCol w:w="1134"/>
        <w:gridCol w:w="1134"/>
        <w:gridCol w:w="2835"/>
      </w:tblGrid>
      <w:tr w:rsidR="00FB35F6" w:rsidTr="00FB35F6">
        <w:trPr>
          <w:trHeight w:val="972"/>
        </w:trPr>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编号</w:t>
            </w:r>
          </w:p>
        </w:tc>
        <w:tc>
          <w:tcPr>
            <w:tcW w:w="1216"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项目</w:t>
            </w:r>
          </w:p>
        </w:tc>
        <w:tc>
          <w:tcPr>
            <w:tcW w:w="2268"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设备及服务要求</w:t>
            </w:r>
          </w:p>
        </w:tc>
        <w:tc>
          <w:tcPr>
            <w:tcW w:w="1701" w:type="dxa"/>
            <w:tcBorders>
              <w:top w:val="single" w:sz="4" w:space="0" w:color="auto"/>
              <w:left w:val="nil"/>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服务要求</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12个月   印量</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34个月  印量</w:t>
            </w:r>
          </w:p>
        </w:tc>
        <w:tc>
          <w:tcPr>
            <w:tcW w:w="2835"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最高限价</w:t>
            </w:r>
          </w:p>
        </w:tc>
      </w:tr>
      <w:tr w:rsidR="00FB35F6" w:rsidTr="00FB35F6">
        <w:trPr>
          <w:trHeight w:val="1170"/>
        </w:trPr>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color w:val="000000"/>
                <w:kern w:val="0"/>
                <w:sz w:val="22"/>
              </w:rPr>
            </w:pPr>
            <w:r>
              <w:rPr>
                <w:rFonts w:ascii="微软雅黑" w:eastAsia="微软雅黑" w:hAnsi="微软雅黑" w:cs="宋体"/>
                <w:color w:val="000000"/>
                <w:kern w:val="0"/>
                <w:sz w:val="22"/>
              </w:rPr>
              <w:t>2</w:t>
            </w:r>
          </w:p>
        </w:tc>
        <w:tc>
          <w:tcPr>
            <w:tcW w:w="1216"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rPr>
                <w:rFonts w:ascii="仿宋" w:eastAsia="仿宋" w:hAnsi="仿宋" w:cs="宋体"/>
                <w:bCs/>
                <w:color w:val="000000"/>
                <w:kern w:val="0"/>
                <w:sz w:val="22"/>
                <w:szCs w:val="24"/>
              </w:rPr>
            </w:pPr>
            <w:r>
              <w:rPr>
                <w:rFonts w:ascii="仿宋" w:eastAsia="仿宋" w:hAnsi="仿宋" w:cs="宋体" w:hint="eastAsia"/>
                <w:b/>
                <w:bCs/>
                <w:color w:val="000000"/>
                <w:kern w:val="0"/>
                <w:sz w:val="22"/>
              </w:rPr>
              <w:t>租赁</w:t>
            </w:r>
            <w:r>
              <w:rPr>
                <w:rFonts w:ascii="仿宋" w:eastAsia="仿宋" w:hAnsi="仿宋" w:cs="宋体" w:hint="eastAsia"/>
                <w:b/>
                <w:bCs/>
                <w:color w:val="000000"/>
                <w:kern w:val="0"/>
                <w:sz w:val="22"/>
                <w:u w:val="single"/>
              </w:rPr>
              <w:t>4</w:t>
            </w:r>
            <w:r>
              <w:rPr>
                <w:rFonts w:ascii="仿宋" w:eastAsia="仿宋" w:hAnsi="仿宋" w:cs="宋体" w:hint="eastAsia"/>
                <w:b/>
                <w:bCs/>
                <w:color w:val="000000"/>
                <w:kern w:val="0"/>
                <w:sz w:val="22"/>
              </w:rPr>
              <w:t>台</w:t>
            </w:r>
            <w:r>
              <w:rPr>
                <w:rFonts w:ascii="仿宋" w:eastAsia="仿宋" w:hAnsi="仿宋" w:cs="宋体" w:hint="eastAsia"/>
                <w:bCs/>
                <w:color w:val="000000"/>
                <w:kern w:val="0"/>
                <w:sz w:val="22"/>
              </w:rPr>
              <w:t>多功能彩色一体机</w:t>
            </w:r>
          </w:p>
        </w:tc>
        <w:tc>
          <w:tcPr>
            <w:tcW w:w="2268"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left"/>
              <w:rPr>
                <w:rFonts w:ascii="仿宋" w:eastAsia="仿宋" w:hAnsi="仿宋"/>
                <w:sz w:val="22"/>
              </w:rPr>
            </w:pPr>
            <w:r>
              <w:rPr>
                <w:rFonts w:ascii="仿宋" w:eastAsia="仿宋" w:hAnsi="仿宋" w:hint="eastAsia"/>
                <w:sz w:val="22"/>
              </w:rPr>
              <w:t>1.具有复印、打印、扫描、自动双面复印、自动双面打印、自动双面</w:t>
            </w:r>
            <w:proofErr w:type="gramStart"/>
            <w:r>
              <w:rPr>
                <w:rFonts w:ascii="仿宋" w:eastAsia="仿宋" w:hAnsi="仿宋" w:hint="eastAsia"/>
                <w:sz w:val="22"/>
              </w:rPr>
              <w:t>输稿器</w:t>
            </w:r>
            <w:proofErr w:type="gramEnd"/>
            <w:r>
              <w:rPr>
                <w:rFonts w:ascii="仿宋" w:eastAsia="仿宋" w:hAnsi="仿宋" w:hint="eastAsia"/>
                <w:sz w:val="22"/>
              </w:rPr>
              <w:t>功能。</w:t>
            </w:r>
          </w:p>
          <w:p w:rsidR="00FB35F6" w:rsidRDefault="00FB35F6" w:rsidP="00FB35F6">
            <w:pPr>
              <w:widowControl/>
              <w:spacing w:line="360" w:lineRule="auto"/>
              <w:jc w:val="left"/>
              <w:rPr>
                <w:rFonts w:ascii="仿宋" w:eastAsia="仿宋" w:hAnsi="仿宋"/>
                <w:sz w:val="22"/>
              </w:rPr>
            </w:pPr>
            <w:r>
              <w:rPr>
                <w:rFonts w:ascii="仿宋" w:eastAsia="仿宋" w:hAnsi="仿宋" w:hint="eastAsia"/>
                <w:sz w:val="22"/>
              </w:rPr>
              <w:t>2.包括但不限于柯尼卡美能、理光、富士施乐等系列。</w:t>
            </w:r>
          </w:p>
          <w:p w:rsidR="00FB35F6" w:rsidRDefault="00FB35F6" w:rsidP="00FB35F6">
            <w:pPr>
              <w:widowControl/>
              <w:spacing w:line="360" w:lineRule="auto"/>
              <w:jc w:val="left"/>
              <w:rPr>
                <w:rFonts w:ascii="仿宋" w:eastAsia="仿宋" w:hAnsi="仿宋"/>
                <w:sz w:val="22"/>
              </w:rPr>
            </w:pPr>
            <w:r>
              <w:rPr>
                <w:rFonts w:ascii="仿宋" w:eastAsia="仿宋" w:hAnsi="仿宋" w:hint="eastAsia"/>
                <w:sz w:val="22"/>
              </w:rPr>
              <w:t xml:space="preserve">3.最大分辨率不低于 </w:t>
            </w:r>
            <w:r>
              <w:rPr>
                <w:rFonts w:ascii="仿宋" w:eastAsia="仿宋" w:hAnsi="仿宋"/>
                <w:sz w:val="22"/>
              </w:rPr>
              <w:t xml:space="preserve">    </w:t>
            </w:r>
            <w:r>
              <w:rPr>
                <w:rFonts w:ascii="仿宋" w:eastAsia="仿宋" w:hAnsi="仿宋" w:hint="eastAsia"/>
                <w:sz w:val="22"/>
              </w:rPr>
              <w:t>1,200X1,200dpi。</w:t>
            </w:r>
          </w:p>
          <w:p w:rsidR="00FB35F6" w:rsidRDefault="00FB35F6" w:rsidP="00FB35F6">
            <w:pPr>
              <w:widowControl/>
              <w:spacing w:line="360" w:lineRule="auto"/>
              <w:jc w:val="left"/>
              <w:rPr>
                <w:rFonts w:ascii="仿宋" w:eastAsia="仿宋" w:hAnsi="仿宋"/>
                <w:sz w:val="22"/>
              </w:rPr>
            </w:pPr>
            <w:r>
              <w:rPr>
                <w:rFonts w:ascii="仿宋" w:eastAsia="仿宋" w:hAnsi="仿宋" w:hint="eastAsia"/>
                <w:sz w:val="22"/>
              </w:rPr>
              <w:t>4.复印、打印速度不少于36页/分钟。</w:t>
            </w:r>
          </w:p>
          <w:p w:rsidR="00FB35F6" w:rsidRDefault="00FB35F6" w:rsidP="00FB35F6">
            <w:pPr>
              <w:widowControl/>
              <w:spacing w:line="360" w:lineRule="auto"/>
              <w:jc w:val="left"/>
              <w:rPr>
                <w:rFonts w:ascii="仿宋" w:eastAsia="仿宋" w:hAnsi="仿宋"/>
                <w:sz w:val="22"/>
              </w:rPr>
            </w:pPr>
            <w:r>
              <w:rPr>
                <w:rFonts w:ascii="仿宋" w:eastAsia="仿宋" w:hAnsi="仿宋" w:hint="eastAsia"/>
                <w:sz w:val="22"/>
              </w:rPr>
              <w:t>5.支持网络打印、支持 A3、A4幅面。</w:t>
            </w:r>
          </w:p>
          <w:p w:rsidR="00FB35F6" w:rsidRDefault="00FB35F6" w:rsidP="00FB35F6">
            <w:pPr>
              <w:widowControl/>
              <w:spacing w:line="360" w:lineRule="auto"/>
              <w:jc w:val="left"/>
              <w:rPr>
                <w:rFonts w:ascii="仿宋" w:eastAsia="仿宋" w:hAnsi="仿宋"/>
                <w:sz w:val="22"/>
                <w:szCs w:val="24"/>
              </w:rPr>
            </w:pPr>
            <w:r>
              <w:rPr>
                <w:rFonts w:ascii="仿宋" w:eastAsia="仿宋" w:hAnsi="仿宋" w:hint="eastAsia"/>
                <w:sz w:val="22"/>
                <w:szCs w:val="24"/>
              </w:rPr>
              <w:t>6.安装防盗软件保护功能。</w:t>
            </w:r>
          </w:p>
          <w:p w:rsidR="00FB35F6" w:rsidRDefault="00FB35F6" w:rsidP="00FB35F6">
            <w:pPr>
              <w:widowControl/>
              <w:spacing w:line="360" w:lineRule="auto"/>
              <w:rPr>
                <w:rFonts w:ascii="仿宋" w:eastAsia="仿宋" w:hAnsi="仿宋"/>
                <w:sz w:val="22"/>
                <w:szCs w:val="24"/>
              </w:rPr>
            </w:pPr>
            <w:r>
              <w:rPr>
                <w:rFonts w:ascii="仿宋" w:eastAsia="仿宋" w:hAnsi="仿宋" w:hint="eastAsia"/>
                <w:sz w:val="22"/>
                <w:szCs w:val="24"/>
              </w:rPr>
              <w:t>7.未曾开启包装、未曾注册使用的全新机。</w:t>
            </w:r>
          </w:p>
        </w:tc>
        <w:tc>
          <w:tcPr>
            <w:tcW w:w="1701" w:type="dxa"/>
            <w:tcBorders>
              <w:top w:val="single" w:sz="4" w:space="0" w:color="auto"/>
              <w:left w:val="nil"/>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sz w:val="24"/>
                <w:szCs w:val="24"/>
              </w:rPr>
            </w:pPr>
          </w:p>
          <w:p w:rsidR="00FB35F6" w:rsidRDefault="007918F7" w:rsidP="007918F7">
            <w:pPr>
              <w:widowControl/>
              <w:tabs>
                <w:tab w:val="left" w:pos="312"/>
              </w:tabs>
              <w:spacing w:line="360" w:lineRule="auto"/>
              <w:rPr>
                <w:rFonts w:ascii="仿宋" w:eastAsia="仿宋" w:hAnsi="仿宋"/>
                <w:sz w:val="24"/>
                <w:szCs w:val="24"/>
              </w:rPr>
            </w:pPr>
            <w:r>
              <w:rPr>
                <w:rFonts w:ascii="仿宋" w:eastAsia="仿宋" w:hAnsi="仿宋" w:hint="eastAsia"/>
                <w:sz w:val="24"/>
                <w:szCs w:val="24"/>
              </w:rPr>
              <w:t>1.</w:t>
            </w:r>
            <w:r w:rsidR="00FB35F6">
              <w:rPr>
                <w:rFonts w:ascii="仿宋" w:eastAsia="仿宋" w:hAnsi="仿宋" w:hint="eastAsia"/>
                <w:sz w:val="24"/>
                <w:szCs w:val="24"/>
              </w:rPr>
              <w:t>含保养、维修及更换零配件、耗材等服务。</w:t>
            </w:r>
          </w:p>
          <w:p w:rsidR="00FB35F6" w:rsidRDefault="007918F7" w:rsidP="007918F7">
            <w:pPr>
              <w:widowControl/>
              <w:tabs>
                <w:tab w:val="left" w:pos="312"/>
              </w:tabs>
              <w:spacing w:line="360" w:lineRule="auto"/>
              <w:rPr>
                <w:rFonts w:ascii="仿宋" w:eastAsia="仿宋" w:hAnsi="仿宋"/>
                <w:sz w:val="24"/>
                <w:szCs w:val="24"/>
              </w:rPr>
            </w:pPr>
            <w:r>
              <w:rPr>
                <w:rFonts w:ascii="仿宋" w:eastAsia="仿宋" w:hAnsi="仿宋" w:hint="eastAsia"/>
                <w:sz w:val="24"/>
                <w:szCs w:val="24"/>
              </w:rPr>
              <w:t>2.</w:t>
            </w:r>
            <w:r w:rsidR="00FB35F6">
              <w:rPr>
                <w:rFonts w:ascii="仿宋" w:eastAsia="仿宋" w:hAnsi="仿宋" w:hint="eastAsia"/>
                <w:sz w:val="24"/>
                <w:szCs w:val="24"/>
              </w:rPr>
              <w:t>项目到期后需返还所出租的一体机的硬盘给总公司。</w:t>
            </w:r>
          </w:p>
          <w:p w:rsidR="00FB35F6" w:rsidRDefault="007918F7" w:rsidP="007918F7">
            <w:pPr>
              <w:widowControl/>
              <w:tabs>
                <w:tab w:val="left" w:pos="312"/>
              </w:tabs>
              <w:spacing w:line="360" w:lineRule="auto"/>
              <w:rPr>
                <w:rFonts w:ascii="仿宋" w:eastAsia="仿宋" w:hAnsi="仿宋"/>
                <w:sz w:val="24"/>
                <w:szCs w:val="24"/>
              </w:rPr>
            </w:pPr>
            <w:r>
              <w:rPr>
                <w:rFonts w:ascii="仿宋" w:eastAsia="仿宋" w:hAnsi="仿宋" w:hint="eastAsia"/>
                <w:sz w:val="24"/>
                <w:szCs w:val="24"/>
              </w:rPr>
              <w:t>3.</w:t>
            </w:r>
            <w:r w:rsidR="00FB35F6">
              <w:rPr>
                <w:rFonts w:ascii="仿宋" w:eastAsia="仿宋" w:hAnsi="仿宋" w:hint="eastAsia"/>
                <w:sz w:val="24"/>
                <w:szCs w:val="24"/>
              </w:rPr>
              <w:t>提出故障/更换硒鼓等申请后在3小时内上门处理。</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bCs/>
                <w:color w:val="000000"/>
                <w:kern w:val="0"/>
                <w:sz w:val="24"/>
                <w:szCs w:val="24"/>
              </w:rPr>
            </w:pPr>
            <w:r>
              <w:rPr>
                <w:rFonts w:ascii="仿宋" w:eastAsia="仿宋" w:hAnsi="仿宋" w:cs="宋体" w:hint="eastAsia"/>
                <w:bCs/>
                <w:color w:val="000000"/>
                <w:kern w:val="0"/>
                <w:sz w:val="24"/>
                <w:szCs w:val="24"/>
              </w:rPr>
              <w:t>约60万张黑白， 28.8万张彩色。</w:t>
            </w:r>
          </w:p>
        </w:tc>
        <w:tc>
          <w:tcPr>
            <w:tcW w:w="1134"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bCs/>
                <w:color w:val="000000"/>
                <w:kern w:val="0"/>
                <w:sz w:val="24"/>
                <w:szCs w:val="24"/>
              </w:rPr>
            </w:pPr>
            <w:r>
              <w:rPr>
                <w:rFonts w:ascii="仿宋" w:eastAsia="仿宋" w:hAnsi="仿宋" w:cs="宋体" w:hint="eastAsia"/>
                <w:bCs/>
                <w:color w:val="000000"/>
                <w:kern w:val="0"/>
                <w:sz w:val="24"/>
                <w:szCs w:val="24"/>
              </w:rPr>
              <w:t>约170万张黑白，约  81.6万张彩色。</w:t>
            </w:r>
          </w:p>
        </w:tc>
        <w:tc>
          <w:tcPr>
            <w:tcW w:w="2835" w:type="dxa"/>
            <w:tcBorders>
              <w:top w:val="single" w:sz="4" w:space="0" w:color="auto"/>
              <w:left w:val="single" w:sz="4" w:space="0" w:color="auto"/>
              <w:bottom w:val="single" w:sz="4" w:space="0" w:color="auto"/>
              <w:right w:val="single" w:sz="4" w:space="0" w:color="auto"/>
            </w:tcBorders>
          </w:tcPr>
          <w:p w:rsidR="00FB35F6" w:rsidRDefault="00FB35F6" w:rsidP="00FB35F6">
            <w:pPr>
              <w:widowControl/>
              <w:spacing w:line="360" w:lineRule="auto"/>
              <w:jc w:val="left"/>
              <w:rPr>
                <w:rFonts w:ascii="仿宋" w:eastAsia="仿宋" w:hAnsi="仿宋" w:cs="宋体"/>
                <w:bCs/>
                <w:kern w:val="0"/>
                <w:sz w:val="24"/>
                <w:szCs w:val="24"/>
              </w:rPr>
            </w:pPr>
            <w:r>
              <w:rPr>
                <w:rFonts w:ascii="仿宋" w:eastAsia="仿宋" w:hAnsi="仿宋" w:cs="宋体" w:hint="eastAsia"/>
                <w:b/>
                <w:kern w:val="0"/>
                <w:sz w:val="24"/>
                <w:szCs w:val="24"/>
              </w:rPr>
              <w:t>4台</w:t>
            </w:r>
            <w:r>
              <w:rPr>
                <w:rFonts w:ascii="仿宋" w:eastAsia="仿宋" w:hAnsi="仿宋" w:cs="宋体" w:hint="eastAsia"/>
                <w:kern w:val="0"/>
                <w:sz w:val="24"/>
                <w:szCs w:val="24"/>
              </w:rPr>
              <w:t>每月基本租金共</w:t>
            </w:r>
            <w:r>
              <w:rPr>
                <w:rFonts w:ascii="仿宋" w:eastAsia="仿宋" w:hAnsi="仿宋" w:cs="宋体" w:hint="eastAsia"/>
                <w:b/>
                <w:kern w:val="0"/>
                <w:sz w:val="24"/>
                <w:szCs w:val="24"/>
                <w:u w:val="single"/>
              </w:rPr>
              <w:t>10000</w:t>
            </w:r>
            <w:r>
              <w:rPr>
                <w:rFonts w:ascii="仿宋" w:eastAsia="仿宋" w:hAnsi="仿宋" w:cs="宋体" w:hint="eastAsia"/>
                <w:b/>
                <w:kern w:val="0"/>
                <w:sz w:val="24"/>
                <w:szCs w:val="24"/>
              </w:rPr>
              <w:t>元</w:t>
            </w:r>
            <w:r>
              <w:rPr>
                <w:rFonts w:ascii="仿宋" w:eastAsia="仿宋" w:hAnsi="仿宋" w:cs="宋体" w:hint="eastAsia"/>
                <w:kern w:val="0"/>
                <w:sz w:val="24"/>
                <w:szCs w:val="24"/>
              </w:rPr>
              <w:t>，每月共含</w:t>
            </w:r>
            <w:r>
              <w:rPr>
                <w:rFonts w:ascii="仿宋" w:eastAsia="仿宋" w:hAnsi="仿宋" w:cs="宋体" w:hint="eastAsia"/>
                <w:b/>
                <w:kern w:val="0"/>
                <w:sz w:val="24"/>
                <w:szCs w:val="24"/>
              </w:rPr>
              <w:t>5万张黑白</w:t>
            </w:r>
            <w:r>
              <w:rPr>
                <w:rFonts w:ascii="仿宋" w:eastAsia="仿宋" w:hAnsi="仿宋" w:cs="宋体" w:hint="eastAsia"/>
                <w:kern w:val="0"/>
                <w:sz w:val="24"/>
                <w:szCs w:val="24"/>
              </w:rPr>
              <w:t>，</w:t>
            </w:r>
            <w:r>
              <w:rPr>
                <w:rFonts w:ascii="仿宋" w:eastAsia="仿宋" w:hAnsi="仿宋" w:cs="宋体" w:hint="eastAsia"/>
                <w:b/>
                <w:kern w:val="0"/>
                <w:sz w:val="24"/>
                <w:szCs w:val="24"/>
              </w:rPr>
              <w:t>2.4万张彩色</w:t>
            </w:r>
            <w:r>
              <w:rPr>
                <w:rFonts w:ascii="仿宋" w:eastAsia="仿宋" w:hAnsi="仿宋" w:cs="宋体" w:hint="eastAsia"/>
                <w:kern w:val="0"/>
                <w:sz w:val="24"/>
                <w:szCs w:val="24"/>
              </w:rPr>
              <w:t xml:space="preserve">，4台彩色一体机的总印量超出以上限额的费用按 </w:t>
            </w:r>
            <w:r w:rsidRPr="007918F7">
              <w:rPr>
                <w:rFonts w:ascii="仿宋" w:eastAsia="仿宋" w:hAnsi="仿宋" w:cs="宋体" w:hint="eastAsia"/>
                <w:b/>
                <w:kern w:val="0"/>
                <w:sz w:val="24"/>
                <w:szCs w:val="24"/>
                <w:u w:val="single"/>
              </w:rPr>
              <w:t>0.06</w:t>
            </w:r>
            <w:r>
              <w:rPr>
                <w:rFonts w:ascii="仿宋" w:eastAsia="仿宋" w:hAnsi="仿宋" w:cs="宋体" w:hint="eastAsia"/>
                <w:bCs/>
                <w:kern w:val="0"/>
                <w:sz w:val="24"/>
                <w:szCs w:val="24"/>
              </w:rPr>
              <w:t>元/张黑白，</w:t>
            </w:r>
            <w:r w:rsidRPr="007918F7">
              <w:rPr>
                <w:rFonts w:ascii="仿宋" w:eastAsia="仿宋" w:hAnsi="仿宋" w:cs="宋体" w:hint="eastAsia"/>
                <w:b/>
                <w:kern w:val="0"/>
                <w:sz w:val="24"/>
                <w:szCs w:val="24"/>
                <w:u w:val="single"/>
              </w:rPr>
              <w:t>0.6</w:t>
            </w:r>
            <w:r>
              <w:rPr>
                <w:rFonts w:ascii="仿宋" w:eastAsia="仿宋" w:hAnsi="仿宋" w:cs="宋体" w:hint="eastAsia"/>
                <w:bCs/>
                <w:kern w:val="0"/>
                <w:sz w:val="24"/>
                <w:szCs w:val="24"/>
              </w:rPr>
              <w:t>元/张彩色计算。</w:t>
            </w:r>
          </w:p>
          <w:p w:rsidR="00FB35F6" w:rsidRDefault="00FB35F6" w:rsidP="00FB35F6">
            <w:pPr>
              <w:widowControl/>
              <w:spacing w:line="360" w:lineRule="auto"/>
              <w:jc w:val="left"/>
              <w:rPr>
                <w:rFonts w:ascii="仿宋" w:eastAsia="仿宋" w:hAnsi="仿宋" w:cs="宋体"/>
                <w:bCs/>
                <w:kern w:val="0"/>
                <w:sz w:val="24"/>
                <w:szCs w:val="24"/>
              </w:rPr>
            </w:pPr>
            <w:r>
              <w:rPr>
                <w:rFonts w:ascii="仿宋" w:eastAsia="仿宋" w:hAnsi="仿宋" w:cs="宋体" w:hint="eastAsia"/>
                <w:bCs/>
                <w:kern w:val="0"/>
                <w:sz w:val="24"/>
                <w:szCs w:val="24"/>
              </w:rPr>
              <w:t>（免押金，</w:t>
            </w:r>
            <w:r>
              <w:rPr>
                <w:rFonts w:ascii="仿宋" w:eastAsia="仿宋" w:hAnsi="仿宋" w:cs="宋体" w:hint="eastAsia"/>
                <w:kern w:val="0"/>
                <w:sz w:val="24"/>
                <w:szCs w:val="24"/>
              </w:rPr>
              <w:t>基本月租按月结算，超出的印量在每年年底按当年的总量结算。）</w:t>
            </w:r>
            <w:r>
              <w:rPr>
                <w:rFonts w:ascii="仿宋" w:eastAsia="仿宋" w:hAnsi="仿宋" w:cs="宋体" w:hint="eastAsia"/>
                <w:bCs/>
                <w:kern w:val="0"/>
                <w:sz w:val="24"/>
                <w:szCs w:val="24"/>
              </w:rPr>
              <w:t xml:space="preserve">                   12个月合计：</w:t>
            </w:r>
            <w:r>
              <w:rPr>
                <w:rFonts w:ascii="仿宋" w:eastAsia="仿宋" w:hAnsi="仿宋" w:cs="宋体" w:hint="eastAsia"/>
                <w:bCs/>
                <w:kern w:val="0"/>
                <w:sz w:val="24"/>
                <w:szCs w:val="24"/>
                <w:u w:val="single"/>
              </w:rPr>
              <w:t>120000</w:t>
            </w:r>
            <w:r>
              <w:rPr>
                <w:rFonts w:ascii="仿宋" w:eastAsia="仿宋" w:hAnsi="仿宋" w:cs="宋体" w:hint="eastAsia"/>
                <w:bCs/>
                <w:kern w:val="0"/>
                <w:sz w:val="24"/>
                <w:szCs w:val="24"/>
              </w:rPr>
              <w:t>元，           34个月合计：</w:t>
            </w:r>
            <w:r>
              <w:rPr>
                <w:rFonts w:ascii="仿宋" w:eastAsia="仿宋" w:hAnsi="仿宋" w:cs="宋体" w:hint="eastAsia"/>
                <w:bCs/>
                <w:kern w:val="0"/>
                <w:sz w:val="24"/>
                <w:szCs w:val="24"/>
                <w:u w:val="single"/>
              </w:rPr>
              <w:t>340000</w:t>
            </w:r>
            <w:r>
              <w:rPr>
                <w:rFonts w:ascii="仿宋" w:eastAsia="仿宋" w:hAnsi="仿宋" w:cs="宋体" w:hint="eastAsia"/>
                <w:bCs/>
                <w:kern w:val="0"/>
                <w:sz w:val="24"/>
                <w:szCs w:val="24"/>
              </w:rPr>
              <w:t>元。</w:t>
            </w:r>
          </w:p>
        </w:tc>
      </w:tr>
    </w:tbl>
    <w:p w:rsidR="00FB35F6" w:rsidRDefault="00FB35F6" w:rsidP="00FB35F6">
      <w:pPr>
        <w:tabs>
          <w:tab w:val="left" w:pos="1080"/>
        </w:tabs>
        <w:spacing w:beforeLines="50" w:before="156" w:afterLines="50" w:after="156" w:line="360" w:lineRule="auto"/>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办公耗材供应及安装</w:t>
      </w:r>
    </w:p>
    <w:tbl>
      <w:tblPr>
        <w:tblpPr w:leftFromText="180" w:rightFromText="180" w:vertAnchor="text" w:horzAnchor="page" w:tblpX="462" w:tblpY="11"/>
        <w:tblOverlap w:val="never"/>
        <w:tblW w:w="11183" w:type="dxa"/>
        <w:tblLayout w:type="fixed"/>
        <w:tblLook w:val="04A0" w:firstRow="1" w:lastRow="0" w:firstColumn="1" w:lastColumn="0" w:noHBand="0" w:noVBand="1"/>
      </w:tblPr>
      <w:tblGrid>
        <w:gridCol w:w="617"/>
        <w:gridCol w:w="2048"/>
        <w:gridCol w:w="1601"/>
        <w:gridCol w:w="1634"/>
        <w:gridCol w:w="1150"/>
        <w:gridCol w:w="1067"/>
        <w:gridCol w:w="3066"/>
      </w:tblGrid>
      <w:tr w:rsidR="00FB35F6" w:rsidTr="00FB35F6">
        <w:trPr>
          <w:trHeight w:val="776"/>
        </w:trPr>
        <w:tc>
          <w:tcPr>
            <w:tcW w:w="617" w:type="dxa"/>
            <w:tcBorders>
              <w:top w:val="single" w:sz="4" w:space="0" w:color="auto"/>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0"/>
                <w:szCs w:val="20"/>
              </w:rPr>
              <w:t>编号</w:t>
            </w:r>
          </w:p>
        </w:tc>
        <w:tc>
          <w:tcPr>
            <w:tcW w:w="2048"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型号</w:t>
            </w:r>
          </w:p>
        </w:tc>
        <w:tc>
          <w:tcPr>
            <w:tcW w:w="1601" w:type="dxa"/>
            <w:tcBorders>
              <w:top w:val="single" w:sz="4" w:space="0" w:color="auto"/>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耗材要求</w:t>
            </w:r>
          </w:p>
        </w:tc>
        <w:tc>
          <w:tcPr>
            <w:tcW w:w="1634" w:type="dxa"/>
            <w:tcBorders>
              <w:top w:val="single" w:sz="4" w:space="0" w:color="auto"/>
              <w:left w:val="nil"/>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服务要求</w:t>
            </w:r>
          </w:p>
        </w:tc>
        <w:tc>
          <w:tcPr>
            <w:tcW w:w="1150"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12个月     印量</w:t>
            </w:r>
          </w:p>
        </w:tc>
        <w:tc>
          <w:tcPr>
            <w:tcW w:w="1067"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34个月    印量</w:t>
            </w:r>
          </w:p>
        </w:tc>
        <w:tc>
          <w:tcPr>
            <w:tcW w:w="3066" w:type="dxa"/>
            <w:tcBorders>
              <w:top w:val="single" w:sz="4" w:space="0" w:color="auto"/>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微软雅黑" w:eastAsia="微软雅黑" w:hAnsi="微软雅黑" w:cs="宋体"/>
                <w:b/>
                <w:bCs/>
                <w:color w:val="000000"/>
                <w:kern w:val="0"/>
                <w:sz w:val="22"/>
              </w:rPr>
            </w:pPr>
            <w:r>
              <w:rPr>
                <w:rFonts w:ascii="微软雅黑" w:eastAsia="微软雅黑" w:hAnsi="微软雅黑" w:cs="宋体" w:hint="eastAsia"/>
                <w:b/>
                <w:bCs/>
                <w:color w:val="000000"/>
                <w:kern w:val="0"/>
                <w:sz w:val="22"/>
              </w:rPr>
              <w:t>最高限价</w:t>
            </w:r>
          </w:p>
        </w:tc>
      </w:tr>
      <w:tr w:rsidR="00FB35F6" w:rsidTr="00FB35F6">
        <w:trPr>
          <w:trHeight w:val="1196"/>
        </w:trPr>
        <w:tc>
          <w:tcPr>
            <w:tcW w:w="617" w:type="dxa"/>
            <w:tcBorders>
              <w:top w:val="nil"/>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048" w:type="dxa"/>
            <w:vMerge w:val="restart"/>
            <w:tcBorders>
              <w:top w:val="nil"/>
              <w:left w:val="nil"/>
              <w:right w:val="single" w:sz="4" w:space="0" w:color="auto"/>
            </w:tcBorders>
            <w:shd w:val="clear" w:color="auto" w:fill="auto"/>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包括但不限于以下型号:</w:t>
            </w:r>
            <w:r>
              <w:rPr>
                <w:rFonts w:ascii="仿宋" w:eastAsia="仿宋" w:hAnsi="仿宋" w:cs="宋体"/>
                <w:color w:val="000000"/>
                <w:kern w:val="0"/>
                <w:sz w:val="24"/>
                <w:szCs w:val="24"/>
              </w:rPr>
              <w:t>H</w:t>
            </w:r>
            <w:r>
              <w:rPr>
                <w:rFonts w:ascii="仿宋" w:eastAsia="仿宋" w:hAnsi="仿宋" w:cs="宋体" w:hint="eastAsia"/>
                <w:color w:val="000000"/>
                <w:kern w:val="0"/>
                <w:sz w:val="24"/>
                <w:szCs w:val="24"/>
              </w:rPr>
              <w:t>P1060、HPM227等小型打印机、佳能传真机等</w:t>
            </w:r>
          </w:p>
        </w:tc>
        <w:tc>
          <w:tcPr>
            <w:tcW w:w="1601" w:type="dxa"/>
            <w:tcBorders>
              <w:top w:val="nil"/>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加粉</w:t>
            </w:r>
          </w:p>
        </w:tc>
        <w:tc>
          <w:tcPr>
            <w:tcW w:w="1634" w:type="dxa"/>
            <w:vMerge w:val="restart"/>
            <w:tcBorders>
              <w:top w:val="nil"/>
              <w:left w:val="nil"/>
              <w:right w:val="single" w:sz="4" w:space="0" w:color="auto"/>
            </w:tcBorders>
            <w:vAlign w:val="center"/>
          </w:tcPr>
          <w:p w:rsidR="00FB35F6" w:rsidRDefault="00FB35F6" w:rsidP="00FB35F6">
            <w:pPr>
              <w:widowControl/>
              <w:spacing w:line="360" w:lineRule="auto"/>
              <w:rPr>
                <w:rFonts w:ascii="仿宋" w:eastAsia="仿宋" w:hAnsi="仿宋"/>
                <w:sz w:val="24"/>
                <w:szCs w:val="24"/>
              </w:rPr>
            </w:pPr>
          </w:p>
          <w:p w:rsidR="00FB35F6" w:rsidRDefault="00FB35F6" w:rsidP="00FB35F6">
            <w:pPr>
              <w:widowControl/>
              <w:spacing w:line="360" w:lineRule="auto"/>
              <w:rPr>
                <w:rFonts w:ascii="仿宋" w:eastAsia="仿宋" w:hAnsi="仿宋" w:cs="宋体"/>
                <w:color w:val="000000"/>
                <w:kern w:val="0"/>
                <w:sz w:val="24"/>
                <w:szCs w:val="24"/>
              </w:rPr>
            </w:pPr>
            <w:r>
              <w:rPr>
                <w:rFonts w:ascii="仿宋" w:eastAsia="仿宋" w:hAnsi="仿宋" w:cs="宋体" w:hint="eastAsia"/>
                <w:color w:val="000000"/>
                <w:kern w:val="0"/>
                <w:sz w:val="24"/>
                <w:szCs w:val="24"/>
              </w:rPr>
              <w:t>1.含耗材安装、调试和维修等服务。</w:t>
            </w:r>
          </w:p>
          <w:p w:rsidR="00FB35F6" w:rsidRDefault="00FB35F6" w:rsidP="00FB35F6">
            <w:pPr>
              <w:widowControl/>
              <w:spacing w:line="360" w:lineRule="auto"/>
              <w:rPr>
                <w:rFonts w:ascii="仿宋" w:eastAsia="仿宋" w:hAnsi="仿宋" w:cs="宋体"/>
                <w:color w:val="000000"/>
                <w:kern w:val="0"/>
                <w:sz w:val="24"/>
                <w:szCs w:val="24"/>
              </w:rPr>
            </w:pPr>
            <w:r>
              <w:rPr>
                <w:rFonts w:ascii="仿宋" w:eastAsia="仿宋" w:hAnsi="仿宋" w:hint="eastAsia"/>
                <w:sz w:val="24"/>
                <w:szCs w:val="24"/>
              </w:rPr>
              <w:t>2.提出加粉/更换硒鼓等申请后在3小时内上门处理。</w:t>
            </w:r>
          </w:p>
        </w:tc>
        <w:tc>
          <w:tcPr>
            <w:tcW w:w="1150"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约29次</w:t>
            </w:r>
          </w:p>
        </w:tc>
        <w:tc>
          <w:tcPr>
            <w:tcW w:w="106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约68次</w:t>
            </w:r>
          </w:p>
        </w:tc>
        <w:tc>
          <w:tcPr>
            <w:tcW w:w="3066" w:type="dxa"/>
            <w:tcBorders>
              <w:top w:val="nil"/>
              <w:left w:val="single" w:sz="4" w:space="0" w:color="auto"/>
              <w:bottom w:val="single" w:sz="4" w:space="0" w:color="auto"/>
              <w:right w:val="single" w:sz="4" w:space="0" w:color="auto"/>
            </w:tcBorders>
            <w:vAlign w:val="center"/>
          </w:tcPr>
          <w:p w:rsidR="00FB35F6" w:rsidRDefault="00FB35F6" w:rsidP="007918F7">
            <w:pPr>
              <w:widowControl/>
              <w:spacing w:line="360" w:lineRule="auto"/>
              <w:rPr>
                <w:rFonts w:ascii="仿宋" w:eastAsia="仿宋" w:hAnsi="仿宋" w:cs="宋体"/>
                <w:color w:val="000000"/>
                <w:kern w:val="0"/>
                <w:sz w:val="24"/>
                <w:szCs w:val="24"/>
              </w:rPr>
            </w:pPr>
            <w:r w:rsidRPr="007918F7">
              <w:rPr>
                <w:rFonts w:ascii="仿宋" w:eastAsia="仿宋" w:hAnsi="仿宋" w:cs="宋体" w:hint="eastAsia"/>
                <w:color w:val="000000"/>
                <w:kern w:val="0"/>
                <w:sz w:val="24"/>
                <w:szCs w:val="24"/>
                <w:u w:val="single"/>
              </w:rPr>
              <w:t>170</w:t>
            </w:r>
            <w:r>
              <w:rPr>
                <w:rFonts w:ascii="仿宋" w:eastAsia="仿宋" w:hAnsi="仿宋" w:cs="宋体" w:hint="eastAsia"/>
                <w:color w:val="000000"/>
                <w:kern w:val="0"/>
                <w:sz w:val="24"/>
                <w:szCs w:val="24"/>
              </w:rPr>
              <w:t>元/次，每年</w:t>
            </w:r>
            <w:r w:rsidRPr="007918F7">
              <w:rPr>
                <w:rFonts w:ascii="仿宋" w:eastAsia="仿宋" w:hAnsi="仿宋" w:cs="宋体" w:hint="eastAsia"/>
                <w:color w:val="000000"/>
                <w:kern w:val="0"/>
                <w:sz w:val="24"/>
                <w:szCs w:val="24"/>
                <w:u w:val="single"/>
              </w:rPr>
              <w:t>4930</w:t>
            </w:r>
            <w:r>
              <w:rPr>
                <w:rFonts w:ascii="仿宋" w:eastAsia="仿宋" w:hAnsi="仿宋" w:cs="宋体" w:hint="eastAsia"/>
                <w:color w:val="000000"/>
                <w:kern w:val="0"/>
                <w:sz w:val="24"/>
                <w:szCs w:val="24"/>
              </w:rPr>
              <w:t>元。34个月共</w:t>
            </w:r>
            <w:r w:rsidRPr="007918F7">
              <w:rPr>
                <w:rFonts w:ascii="仿宋" w:eastAsia="仿宋" w:hAnsi="仿宋" w:cs="宋体" w:hint="eastAsia"/>
                <w:color w:val="000000"/>
                <w:kern w:val="0"/>
                <w:sz w:val="24"/>
                <w:szCs w:val="24"/>
                <w:u w:val="single"/>
              </w:rPr>
              <w:t>11560</w:t>
            </w:r>
            <w:r>
              <w:rPr>
                <w:rFonts w:ascii="仿宋" w:eastAsia="仿宋" w:hAnsi="仿宋" w:cs="宋体" w:hint="eastAsia"/>
                <w:color w:val="000000"/>
                <w:kern w:val="0"/>
                <w:sz w:val="24"/>
                <w:szCs w:val="24"/>
              </w:rPr>
              <w:t>元。</w:t>
            </w:r>
          </w:p>
        </w:tc>
      </w:tr>
      <w:tr w:rsidR="00FB35F6" w:rsidTr="00FB35F6">
        <w:trPr>
          <w:trHeight w:val="880"/>
        </w:trPr>
        <w:tc>
          <w:tcPr>
            <w:tcW w:w="617" w:type="dxa"/>
            <w:tcBorders>
              <w:top w:val="nil"/>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2</w:t>
            </w:r>
          </w:p>
        </w:tc>
        <w:tc>
          <w:tcPr>
            <w:tcW w:w="2048" w:type="dxa"/>
            <w:vMerge/>
            <w:tcBorders>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left"/>
              <w:rPr>
                <w:rFonts w:ascii="仿宋" w:eastAsia="仿宋" w:hAnsi="仿宋" w:cs="宋体"/>
                <w:color w:val="000000"/>
                <w:kern w:val="0"/>
                <w:sz w:val="24"/>
                <w:szCs w:val="24"/>
              </w:rPr>
            </w:pPr>
          </w:p>
        </w:tc>
        <w:tc>
          <w:tcPr>
            <w:tcW w:w="1601" w:type="dxa"/>
            <w:tcBorders>
              <w:top w:val="nil"/>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新鼓</w:t>
            </w:r>
          </w:p>
        </w:tc>
        <w:tc>
          <w:tcPr>
            <w:tcW w:w="1634" w:type="dxa"/>
            <w:vMerge/>
            <w:tcBorders>
              <w:left w:val="nil"/>
              <w:right w:val="single" w:sz="4" w:space="0" w:color="auto"/>
            </w:tcBorders>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150"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约48次</w:t>
            </w:r>
          </w:p>
        </w:tc>
        <w:tc>
          <w:tcPr>
            <w:tcW w:w="106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2"/>
                <w:szCs w:val="24"/>
              </w:rPr>
              <w:t>约136次</w:t>
            </w:r>
          </w:p>
        </w:tc>
        <w:tc>
          <w:tcPr>
            <w:tcW w:w="3066"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sidRPr="007918F7">
              <w:rPr>
                <w:rFonts w:ascii="仿宋" w:eastAsia="仿宋" w:hAnsi="仿宋" w:cs="宋体" w:hint="eastAsia"/>
                <w:kern w:val="0"/>
                <w:sz w:val="24"/>
                <w:szCs w:val="24"/>
                <w:u w:val="single"/>
              </w:rPr>
              <w:t>590</w:t>
            </w:r>
            <w:r>
              <w:rPr>
                <w:rFonts w:ascii="仿宋" w:eastAsia="仿宋" w:hAnsi="仿宋" w:cs="宋体" w:hint="eastAsia"/>
                <w:color w:val="000000"/>
                <w:kern w:val="0"/>
                <w:sz w:val="24"/>
                <w:szCs w:val="24"/>
              </w:rPr>
              <w:t>元</w:t>
            </w:r>
            <w:r>
              <w:rPr>
                <w:rFonts w:ascii="仿宋" w:eastAsia="仿宋" w:hAnsi="仿宋" w:cs="宋体"/>
                <w:color w:val="000000"/>
                <w:kern w:val="0"/>
                <w:sz w:val="24"/>
                <w:szCs w:val="24"/>
              </w:rPr>
              <w:t>/</w:t>
            </w:r>
            <w:proofErr w:type="gramStart"/>
            <w:r>
              <w:rPr>
                <w:rFonts w:ascii="仿宋" w:eastAsia="仿宋" w:hAnsi="仿宋" w:cs="宋体" w:hint="eastAsia"/>
                <w:color w:val="000000"/>
                <w:kern w:val="0"/>
                <w:sz w:val="24"/>
                <w:szCs w:val="24"/>
              </w:rPr>
              <w:t>个</w:t>
            </w:r>
            <w:proofErr w:type="gramEnd"/>
            <w:r>
              <w:rPr>
                <w:rFonts w:ascii="仿宋" w:eastAsia="仿宋" w:hAnsi="仿宋" w:cs="宋体" w:hint="eastAsia"/>
                <w:color w:val="000000"/>
                <w:kern w:val="0"/>
                <w:sz w:val="24"/>
                <w:szCs w:val="24"/>
              </w:rPr>
              <w:t>，每年</w:t>
            </w:r>
            <w:r w:rsidRPr="007918F7">
              <w:rPr>
                <w:rFonts w:ascii="仿宋" w:eastAsia="仿宋" w:hAnsi="仿宋" w:cs="宋体" w:hint="eastAsia"/>
                <w:color w:val="000000"/>
                <w:kern w:val="0"/>
                <w:sz w:val="24"/>
                <w:szCs w:val="24"/>
                <w:u w:val="single"/>
              </w:rPr>
              <w:t>28320</w:t>
            </w:r>
            <w:r>
              <w:rPr>
                <w:rFonts w:ascii="仿宋" w:eastAsia="仿宋" w:hAnsi="仿宋" w:cs="宋体" w:hint="eastAsia"/>
                <w:color w:val="000000"/>
                <w:kern w:val="0"/>
                <w:sz w:val="24"/>
                <w:szCs w:val="24"/>
              </w:rPr>
              <w:t>元。34个月共80240元。</w:t>
            </w:r>
          </w:p>
        </w:tc>
      </w:tr>
      <w:tr w:rsidR="00FB35F6" w:rsidTr="00FB35F6">
        <w:trPr>
          <w:trHeight w:val="864"/>
        </w:trPr>
        <w:tc>
          <w:tcPr>
            <w:tcW w:w="617" w:type="dxa"/>
            <w:tcBorders>
              <w:top w:val="nil"/>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3</w:t>
            </w:r>
          </w:p>
        </w:tc>
        <w:tc>
          <w:tcPr>
            <w:tcW w:w="2048" w:type="dxa"/>
            <w:vMerge w:val="restart"/>
            <w:tcBorders>
              <w:top w:val="nil"/>
              <w:left w:val="nil"/>
              <w:right w:val="single" w:sz="4" w:space="0" w:color="auto"/>
            </w:tcBorders>
            <w:shd w:val="clear" w:color="auto" w:fill="auto"/>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包括但不限于以下型号:</w:t>
            </w:r>
            <w:r>
              <w:rPr>
                <w:rFonts w:ascii="仿宋" w:eastAsia="仿宋" w:hAnsi="仿宋" w:cs="宋体"/>
                <w:color w:val="000000"/>
                <w:kern w:val="0"/>
                <w:sz w:val="24"/>
                <w:szCs w:val="24"/>
              </w:rPr>
              <w:t>H</w:t>
            </w:r>
            <w:r>
              <w:rPr>
                <w:rFonts w:ascii="仿宋" w:eastAsia="仿宋" w:hAnsi="仿宋" w:cs="宋体" w:hint="eastAsia"/>
                <w:color w:val="000000"/>
                <w:kern w:val="0"/>
                <w:sz w:val="24"/>
                <w:szCs w:val="24"/>
              </w:rPr>
              <w:t>P9040等大型打印机等</w:t>
            </w:r>
          </w:p>
        </w:tc>
        <w:tc>
          <w:tcPr>
            <w:tcW w:w="1601" w:type="dxa"/>
            <w:tcBorders>
              <w:top w:val="nil"/>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加粉</w:t>
            </w:r>
          </w:p>
        </w:tc>
        <w:tc>
          <w:tcPr>
            <w:tcW w:w="1634" w:type="dxa"/>
            <w:vMerge/>
            <w:tcBorders>
              <w:left w:val="nil"/>
              <w:right w:val="single" w:sz="4" w:space="0" w:color="auto"/>
            </w:tcBorders>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150"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约6次</w:t>
            </w:r>
          </w:p>
        </w:tc>
        <w:tc>
          <w:tcPr>
            <w:tcW w:w="106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约17次</w:t>
            </w:r>
          </w:p>
        </w:tc>
        <w:tc>
          <w:tcPr>
            <w:tcW w:w="3066"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sidRPr="007918F7">
              <w:rPr>
                <w:rFonts w:ascii="仿宋" w:eastAsia="仿宋" w:hAnsi="仿宋" w:cs="宋体" w:hint="eastAsia"/>
                <w:kern w:val="0"/>
                <w:sz w:val="24"/>
                <w:szCs w:val="24"/>
                <w:u w:val="single"/>
              </w:rPr>
              <w:t>1200</w:t>
            </w:r>
            <w:r>
              <w:rPr>
                <w:rFonts w:ascii="仿宋" w:eastAsia="仿宋" w:hAnsi="仿宋" w:cs="宋体" w:hint="eastAsia"/>
                <w:color w:val="000000"/>
                <w:kern w:val="0"/>
                <w:sz w:val="24"/>
                <w:szCs w:val="24"/>
              </w:rPr>
              <w:t>元/次，每年</w:t>
            </w:r>
            <w:r w:rsidRPr="007918F7">
              <w:rPr>
                <w:rFonts w:ascii="仿宋" w:eastAsia="仿宋" w:hAnsi="仿宋" w:cs="宋体" w:hint="eastAsia"/>
                <w:color w:val="000000"/>
                <w:kern w:val="0"/>
                <w:sz w:val="24"/>
                <w:szCs w:val="24"/>
                <w:u w:val="single"/>
              </w:rPr>
              <w:t>7200</w:t>
            </w:r>
            <w:r>
              <w:rPr>
                <w:rFonts w:ascii="仿宋" w:eastAsia="仿宋" w:hAnsi="仿宋" w:cs="宋体" w:hint="eastAsia"/>
                <w:color w:val="000000"/>
                <w:kern w:val="0"/>
                <w:sz w:val="24"/>
                <w:szCs w:val="24"/>
              </w:rPr>
              <w:t>元。34个月共</w:t>
            </w:r>
            <w:r w:rsidRPr="007918F7">
              <w:rPr>
                <w:rFonts w:ascii="仿宋" w:eastAsia="仿宋" w:hAnsi="仿宋" w:cs="宋体" w:hint="eastAsia"/>
                <w:color w:val="000000"/>
                <w:kern w:val="0"/>
                <w:sz w:val="24"/>
                <w:szCs w:val="24"/>
                <w:u w:val="single"/>
              </w:rPr>
              <w:t>20400</w:t>
            </w:r>
            <w:r>
              <w:rPr>
                <w:rFonts w:ascii="仿宋" w:eastAsia="仿宋" w:hAnsi="仿宋" w:cs="宋体" w:hint="eastAsia"/>
                <w:color w:val="000000"/>
                <w:kern w:val="0"/>
                <w:sz w:val="24"/>
                <w:szCs w:val="24"/>
              </w:rPr>
              <w:t>元。</w:t>
            </w:r>
          </w:p>
        </w:tc>
      </w:tr>
      <w:tr w:rsidR="00FB35F6" w:rsidTr="00FB35F6">
        <w:trPr>
          <w:trHeight w:val="864"/>
        </w:trPr>
        <w:tc>
          <w:tcPr>
            <w:tcW w:w="617" w:type="dxa"/>
            <w:tcBorders>
              <w:top w:val="nil"/>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4</w:t>
            </w:r>
          </w:p>
        </w:tc>
        <w:tc>
          <w:tcPr>
            <w:tcW w:w="2048" w:type="dxa"/>
            <w:vMerge/>
            <w:tcBorders>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601" w:type="dxa"/>
            <w:tcBorders>
              <w:top w:val="nil"/>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新鼓</w:t>
            </w:r>
          </w:p>
        </w:tc>
        <w:tc>
          <w:tcPr>
            <w:tcW w:w="1634" w:type="dxa"/>
            <w:vMerge/>
            <w:tcBorders>
              <w:left w:val="nil"/>
              <w:right w:val="single" w:sz="4" w:space="0" w:color="auto"/>
            </w:tcBorders>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150"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约11次</w:t>
            </w:r>
          </w:p>
        </w:tc>
        <w:tc>
          <w:tcPr>
            <w:tcW w:w="106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约31次</w:t>
            </w:r>
          </w:p>
        </w:tc>
        <w:tc>
          <w:tcPr>
            <w:tcW w:w="3066"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sidRPr="007918F7">
              <w:rPr>
                <w:rFonts w:ascii="仿宋" w:eastAsia="仿宋" w:hAnsi="仿宋" w:cs="宋体" w:hint="eastAsia"/>
                <w:kern w:val="0"/>
                <w:sz w:val="24"/>
                <w:szCs w:val="24"/>
                <w:u w:val="single"/>
              </w:rPr>
              <w:t>4500</w:t>
            </w:r>
            <w:r>
              <w:rPr>
                <w:rFonts w:ascii="仿宋" w:eastAsia="仿宋" w:hAnsi="仿宋" w:cs="宋体" w:hint="eastAsia"/>
                <w:color w:val="000000"/>
                <w:kern w:val="0"/>
                <w:sz w:val="24"/>
                <w:szCs w:val="24"/>
              </w:rPr>
              <w:t>元/</w:t>
            </w:r>
            <w:proofErr w:type="gramStart"/>
            <w:r>
              <w:rPr>
                <w:rFonts w:ascii="仿宋" w:eastAsia="仿宋" w:hAnsi="仿宋" w:cs="宋体" w:hint="eastAsia"/>
                <w:color w:val="000000"/>
                <w:kern w:val="0"/>
                <w:sz w:val="24"/>
                <w:szCs w:val="24"/>
              </w:rPr>
              <w:t>个</w:t>
            </w:r>
            <w:proofErr w:type="gramEnd"/>
            <w:r>
              <w:rPr>
                <w:rFonts w:ascii="仿宋" w:eastAsia="仿宋" w:hAnsi="仿宋" w:cs="宋体" w:hint="eastAsia"/>
                <w:color w:val="000000"/>
                <w:kern w:val="0"/>
                <w:sz w:val="24"/>
                <w:szCs w:val="24"/>
              </w:rPr>
              <w:t>，每年</w:t>
            </w:r>
            <w:r w:rsidRPr="007918F7">
              <w:rPr>
                <w:rFonts w:ascii="仿宋" w:eastAsia="仿宋" w:hAnsi="仿宋" w:cs="宋体" w:hint="eastAsia"/>
                <w:color w:val="000000"/>
                <w:kern w:val="0"/>
                <w:sz w:val="24"/>
                <w:szCs w:val="24"/>
                <w:u w:val="single"/>
              </w:rPr>
              <w:t>49500</w:t>
            </w:r>
            <w:r>
              <w:rPr>
                <w:rFonts w:ascii="仿宋" w:eastAsia="仿宋" w:hAnsi="仿宋" w:cs="宋体" w:hint="eastAsia"/>
                <w:color w:val="000000"/>
                <w:kern w:val="0"/>
                <w:sz w:val="24"/>
                <w:szCs w:val="24"/>
              </w:rPr>
              <w:t>元。34个月共</w:t>
            </w:r>
            <w:r w:rsidRPr="007918F7">
              <w:rPr>
                <w:rFonts w:ascii="仿宋" w:eastAsia="仿宋" w:hAnsi="仿宋" w:cs="宋体" w:hint="eastAsia"/>
                <w:color w:val="000000"/>
                <w:kern w:val="0"/>
                <w:sz w:val="24"/>
                <w:szCs w:val="24"/>
                <w:u w:val="single"/>
              </w:rPr>
              <w:t>139500</w:t>
            </w:r>
            <w:r>
              <w:rPr>
                <w:rFonts w:ascii="仿宋" w:eastAsia="仿宋" w:hAnsi="仿宋" w:cs="宋体" w:hint="eastAsia"/>
                <w:color w:val="000000"/>
                <w:kern w:val="0"/>
                <w:sz w:val="24"/>
                <w:szCs w:val="24"/>
              </w:rPr>
              <w:t>元。</w:t>
            </w:r>
          </w:p>
        </w:tc>
      </w:tr>
      <w:tr w:rsidR="00FB35F6" w:rsidTr="00FB35F6">
        <w:trPr>
          <w:trHeight w:val="1146"/>
        </w:trPr>
        <w:tc>
          <w:tcPr>
            <w:tcW w:w="617" w:type="dxa"/>
            <w:tcBorders>
              <w:top w:val="nil"/>
              <w:left w:val="single" w:sz="4" w:space="0" w:color="auto"/>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5</w:t>
            </w:r>
          </w:p>
        </w:tc>
        <w:tc>
          <w:tcPr>
            <w:tcW w:w="2048" w:type="dxa"/>
            <w:vMerge w:val="restart"/>
            <w:tcBorders>
              <w:top w:val="nil"/>
              <w:left w:val="nil"/>
              <w:right w:val="single" w:sz="4" w:space="0" w:color="auto"/>
            </w:tcBorders>
            <w:shd w:val="clear" w:color="auto" w:fill="auto"/>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包括但不限于以下型号: HPM281、HPM154等小型彩色打印机等</w:t>
            </w:r>
          </w:p>
        </w:tc>
        <w:tc>
          <w:tcPr>
            <w:tcW w:w="1601" w:type="dxa"/>
            <w:tcBorders>
              <w:top w:val="nil"/>
              <w:left w:val="nil"/>
              <w:bottom w:val="single" w:sz="4" w:space="0" w:color="auto"/>
              <w:right w:val="single" w:sz="4" w:space="0" w:color="auto"/>
            </w:tcBorders>
            <w:shd w:val="clear" w:color="auto" w:fill="auto"/>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加色粉</w:t>
            </w:r>
          </w:p>
        </w:tc>
        <w:tc>
          <w:tcPr>
            <w:tcW w:w="1634" w:type="dxa"/>
            <w:vMerge/>
            <w:tcBorders>
              <w:left w:val="nil"/>
              <w:right w:val="single" w:sz="4" w:space="0" w:color="auto"/>
            </w:tcBorders>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150"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约12次</w:t>
            </w:r>
          </w:p>
        </w:tc>
        <w:tc>
          <w:tcPr>
            <w:tcW w:w="106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约34次</w:t>
            </w:r>
          </w:p>
        </w:tc>
        <w:tc>
          <w:tcPr>
            <w:tcW w:w="3066"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sidRPr="007918F7">
              <w:rPr>
                <w:rFonts w:ascii="仿宋" w:eastAsia="仿宋" w:hAnsi="仿宋" w:cs="宋体" w:hint="eastAsia"/>
                <w:kern w:val="0"/>
                <w:sz w:val="24"/>
                <w:szCs w:val="24"/>
                <w:u w:val="single"/>
              </w:rPr>
              <w:t>600</w:t>
            </w:r>
            <w:r>
              <w:rPr>
                <w:rFonts w:ascii="仿宋" w:eastAsia="仿宋" w:hAnsi="仿宋" w:cs="宋体" w:hint="eastAsia"/>
                <w:color w:val="000000"/>
                <w:kern w:val="0"/>
                <w:sz w:val="24"/>
                <w:szCs w:val="24"/>
              </w:rPr>
              <w:t>元/次，每年</w:t>
            </w:r>
            <w:r w:rsidRPr="007918F7">
              <w:rPr>
                <w:rFonts w:ascii="仿宋" w:eastAsia="仿宋" w:hAnsi="仿宋" w:cs="宋体" w:hint="eastAsia"/>
                <w:color w:val="000000"/>
                <w:kern w:val="0"/>
                <w:sz w:val="24"/>
                <w:szCs w:val="24"/>
                <w:u w:val="single"/>
              </w:rPr>
              <w:t>7200</w:t>
            </w:r>
            <w:r>
              <w:rPr>
                <w:rFonts w:ascii="仿宋" w:eastAsia="仿宋" w:hAnsi="仿宋" w:cs="宋体" w:hint="eastAsia"/>
                <w:color w:val="000000"/>
                <w:kern w:val="0"/>
                <w:sz w:val="24"/>
                <w:szCs w:val="24"/>
              </w:rPr>
              <w:t>元。34个月共</w:t>
            </w:r>
            <w:r w:rsidRPr="007918F7">
              <w:rPr>
                <w:rFonts w:ascii="仿宋" w:eastAsia="仿宋" w:hAnsi="仿宋" w:cs="宋体" w:hint="eastAsia"/>
                <w:color w:val="000000"/>
                <w:kern w:val="0"/>
                <w:sz w:val="24"/>
                <w:szCs w:val="24"/>
                <w:u w:val="single"/>
              </w:rPr>
              <w:t>20400</w:t>
            </w:r>
            <w:r>
              <w:rPr>
                <w:rFonts w:ascii="仿宋" w:eastAsia="仿宋" w:hAnsi="仿宋" w:cs="宋体" w:hint="eastAsia"/>
                <w:color w:val="000000"/>
                <w:kern w:val="0"/>
                <w:sz w:val="24"/>
                <w:szCs w:val="24"/>
              </w:rPr>
              <w:t>元。</w:t>
            </w:r>
          </w:p>
        </w:tc>
      </w:tr>
      <w:tr w:rsidR="00FB35F6" w:rsidTr="00FB35F6">
        <w:trPr>
          <w:trHeight w:val="930"/>
        </w:trPr>
        <w:tc>
          <w:tcPr>
            <w:tcW w:w="61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6</w:t>
            </w:r>
          </w:p>
        </w:tc>
        <w:tc>
          <w:tcPr>
            <w:tcW w:w="2048" w:type="dxa"/>
            <w:vMerge/>
            <w:tcBorders>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601"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新鼓</w:t>
            </w:r>
          </w:p>
        </w:tc>
        <w:tc>
          <w:tcPr>
            <w:tcW w:w="1634" w:type="dxa"/>
            <w:vMerge/>
            <w:tcBorders>
              <w:left w:val="nil"/>
              <w:bottom w:val="single" w:sz="4" w:space="0" w:color="auto"/>
              <w:right w:val="single" w:sz="4" w:space="0" w:color="auto"/>
            </w:tcBorders>
          </w:tcPr>
          <w:p w:rsidR="00FB35F6" w:rsidRDefault="00FB35F6" w:rsidP="00FB35F6">
            <w:pPr>
              <w:widowControl/>
              <w:spacing w:line="360" w:lineRule="auto"/>
              <w:jc w:val="center"/>
              <w:rPr>
                <w:rFonts w:ascii="仿宋" w:eastAsia="仿宋" w:hAnsi="仿宋" w:cs="宋体"/>
                <w:color w:val="000000"/>
                <w:kern w:val="0"/>
                <w:sz w:val="24"/>
                <w:szCs w:val="24"/>
              </w:rPr>
            </w:pPr>
          </w:p>
        </w:tc>
        <w:tc>
          <w:tcPr>
            <w:tcW w:w="1150"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约24次</w:t>
            </w:r>
          </w:p>
        </w:tc>
        <w:tc>
          <w:tcPr>
            <w:tcW w:w="1067"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约68次</w:t>
            </w:r>
          </w:p>
        </w:tc>
        <w:tc>
          <w:tcPr>
            <w:tcW w:w="3066" w:type="dxa"/>
            <w:tcBorders>
              <w:top w:val="nil"/>
              <w:left w:val="single" w:sz="4" w:space="0" w:color="auto"/>
              <w:bottom w:val="single" w:sz="4" w:space="0" w:color="auto"/>
              <w:right w:val="single" w:sz="4" w:space="0" w:color="auto"/>
            </w:tcBorders>
            <w:vAlign w:val="center"/>
          </w:tcPr>
          <w:p w:rsidR="00FB35F6" w:rsidRDefault="00FB35F6" w:rsidP="00FB35F6">
            <w:pPr>
              <w:widowControl/>
              <w:spacing w:line="360" w:lineRule="auto"/>
              <w:rPr>
                <w:rFonts w:ascii="仿宋" w:eastAsia="仿宋" w:hAnsi="仿宋" w:cs="宋体"/>
                <w:color w:val="000000"/>
                <w:kern w:val="0"/>
                <w:sz w:val="24"/>
                <w:szCs w:val="24"/>
              </w:rPr>
            </w:pPr>
            <w:r w:rsidRPr="007918F7">
              <w:rPr>
                <w:rFonts w:ascii="仿宋" w:eastAsia="仿宋" w:hAnsi="仿宋" w:cs="宋体" w:hint="eastAsia"/>
                <w:kern w:val="0"/>
                <w:sz w:val="24"/>
                <w:szCs w:val="24"/>
                <w:u w:val="single"/>
              </w:rPr>
              <w:t>1200</w:t>
            </w:r>
            <w:r>
              <w:rPr>
                <w:rFonts w:ascii="仿宋" w:eastAsia="仿宋" w:hAnsi="仿宋" w:cs="宋体" w:hint="eastAsia"/>
                <w:color w:val="000000"/>
                <w:kern w:val="0"/>
                <w:sz w:val="24"/>
                <w:szCs w:val="24"/>
              </w:rPr>
              <w:t>元/套（一套四个），每年</w:t>
            </w:r>
            <w:r w:rsidRPr="007918F7">
              <w:rPr>
                <w:rFonts w:ascii="仿宋" w:eastAsia="仿宋" w:hAnsi="仿宋" w:cs="宋体" w:hint="eastAsia"/>
                <w:color w:val="000000"/>
                <w:kern w:val="0"/>
                <w:sz w:val="24"/>
                <w:szCs w:val="24"/>
                <w:u w:val="single"/>
              </w:rPr>
              <w:t>28800</w:t>
            </w:r>
            <w:r>
              <w:rPr>
                <w:rFonts w:ascii="仿宋" w:eastAsia="仿宋" w:hAnsi="仿宋" w:cs="宋体" w:hint="eastAsia"/>
                <w:color w:val="000000"/>
                <w:kern w:val="0"/>
                <w:sz w:val="24"/>
                <w:szCs w:val="24"/>
              </w:rPr>
              <w:t>元。34个月共</w:t>
            </w:r>
            <w:r w:rsidRPr="007918F7">
              <w:rPr>
                <w:rFonts w:ascii="仿宋" w:eastAsia="仿宋" w:hAnsi="仿宋" w:cs="宋体" w:hint="eastAsia"/>
                <w:color w:val="000000"/>
                <w:kern w:val="0"/>
                <w:sz w:val="24"/>
                <w:szCs w:val="24"/>
                <w:u w:val="single"/>
              </w:rPr>
              <w:t>81600</w:t>
            </w:r>
            <w:r>
              <w:rPr>
                <w:rFonts w:ascii="仿宋" w:eastAsia="仿宋" w:hAnsi="仿宋" w:cs="宋体" w:hint="eastAsia"/>
                <w:color w:val="000000"/>
                <w:kern w:val="0"/>
                <w:sz w:val="24"/>
                <w:szCs w:val="24"/>
              </w:rPr>
              <w:t>元。</w:t>
            </w:r>
          </w:p>
        </w:tc>
      </w:tr>
      <w:tr w:rsidR="00FB35F6" w:rsidTr="00FB35F6">
        <w:trPr>
          <w:trHeight w:val="930"/>
        </w:trPr>
        <w:tc>
          <w:tcPr>
            <w:tcW w:w="11183" w:type="dxa"/>
            <w:gridSpan w:val="7"/>
            <w:tcBorders>
              <w:top w:val="single" w:sz="4" w:space="0" w:color="auto"/>
              <w:left w:val="single" w:sz="4" w:space="0" w:color="auto"/>
              <w:bottom w:val="single" w:sz="4" w:space="0" w:color="000000"/>
              <w:right w:val="single" w:sz="4" w:space="0" w:color="auto"/>
            </w:tcBorders>
            <w:vAlign w:val="center"/>
          </w:tcPr>
          <w:p w:rsidR="00FB35F6" w:rsidRDefault="00FB35F6" w:rsidP="00FB35F6">
            <w:pPr>
              <w:widowControl/>
              <w:spacing w:line="360" w:lineRule="auto"/>
              <w:jc w:val="center"/>
              <w:rPr>
                <w:rFonts w:ascii="仿宋" w:eastAsia="仿宋" w:hAnsi="仿宋" w:cs="宋体"/>
                <w:kern w:val="0"/>
                <w:sz w:val="24"/>
                <w:szCs w:val="24"/>
              </w:rPr>
            </w:pPr>
            <w:r>
              <w:rPr>
                <w:rFonts w:ascii="仿宋" w:eastAsia="仿宋" w:hAnsi="仿宋" w:cs="宋体" w:hint="eastAsia"/>
                <w:kern w:val="0"/>
                <w:sz w:val="24"/>
                <w:szCs w:val="24"/>
              </w:rPr>
              <w:t>12个月合计：</w:t>
            </w:r>
            <w:r>
              <w:rPr>
                <w:rFonts w:ascii="仿宋" w:eastAsia="仿宋" w:hAnsi="仿宋" w:cs="宋体" w:hint="eastAsia"/>
                <w:kern w:val="0"/>
                <w:sz w:val="24"/>
                <w:szCs w:val="24"/>
                <w:u w:val="single"/>
              </w:rPr>
              <w:t>125950</w:t>
            </w:r>
            <w:r>
              <w:rPr>
                <w:rFonts w:ascii="仿宋" w:eastAsia="仿宋" w:hAnsi="仿宋" w:cs="宋体" w:hint="eastAsia"/>
                <w:kern w:val="0"/>
                <w:sz w:val="24"/>
                <w:szCs w:val="24"/>
              </w:rPr>
              <w:t>元</w:t>
            </w:r>
          </w:p>
          <w:p w:rsidR="00FB35F6" w:rsidRDefault="00FB35F6" w:rsidP="00FB35F6">
            <w:pPr>
              <w:widowControl/>
              <w:spacing w:line="360" w:lineRule="auto"/>
              <w:jc w:val="center"/>
              <w:rPr>
                <w:rFonts w:ascii="仿宋" w:eastAsia="仿宋" w:hAnsi="仿宋" w:cs="宋体"/>
                <w:kern w:val="0"/>
                <w:sz w:val="24"/>
                <w:szCs w:val="24"/>
              </w:rPr>
            </w:pPr>
            <w:r>
              <w:rPr>
                <w:rFonts w:ascii="仿宋" w:eastAsia="仿宋" w:hAnsi="仿宋" w:cs="宋体" w:hint="eastAsia"/>
                <w:kern w:val="0"/>
                <w:sz w:val="24"/>
                <w:szCs w:val="24"/>
              </w:rPr>
              <w:t>34个月合计：</w:t>
            </w:r>
            <w:r>
              <w:rPr>
                <w:rFonts w:ascii="仿宋" w:eastAsia="仿宋" w:hAnsi="仿宋" w:cs="宋体" w:hint="eastAsia"/>
                <w:kern w:val="0"/>
                <w:sz w:val="24"/>
                <w:szCs w:val="24"/>
                <w:u w:val="single"/>
              </w:rPr>
              <w:t xml:space="preserve"> 353700 </w:t>
            </w:r>
            <w:r>
              <w:rPr>
                <w:rFonts w:ascii="仿宋" w:eastAsia="仿宋" w:hAnsi="仿宋" w:cs="宋体" w:hint="eastAsia"/>
                <w:kern w:val="0"/>
                <w:sz w:val="24"/>
                <w:szCs w:val="24"/>
              </w:rPr>
              <w:t>元</w:t>
            </w:r>
          </w:p>
        </w:tc>
      </w:tr>
    </w:tbl>
    <w:p w:rsidR="00FB35F6" w:rsidRDefault="00FB35F6" w:rsidP="00FB35F6">
      <w:pPr>
        <w:tabs>
          <w:tab w:val="left" w:pos="5370"/>
        </w:tabs>
        <w:spacing w:beforeLines="50" w:before="156" w:line="360" w:lineRule="auto"/>
        <w:ind w:firstLine="660"/>
        <w:rPr>
          <w:rFonts w:ascii="仿宋_GB2312" w:eastAsia="仿宋_GB2312"/>
          <w:b/>
          <w:sz w:val="32"/>
          <w:szCs w:val="32"/>
        </w:rPr>
      </w:pPr>
      <w:r>
        <w:rPr>
          <w:rFonts w:ascii="仿宋_GB2312" w:eastAsia="仿宋_GB2312" w:hint="eastAsia"/>
          <w:b/>
          <w:sz w:val="32"/>
          <w:szCs w:val="32"/>
        </w:rPr>
        <w:t>五、费用预算</w:t>
      </w:r>
    </w:p>
    <w:p w:rsidR="00FB35F6" w:rsidRDefault="00FB35F6" w:rsidP="00FB35F6">
      <w:pPr>
        <w:tabs>
          <w:tab w:val="left" w:pos="5370"/>
        </w:tabs>
        <w:spacing w:beforeLines="50" w:before="156" w:line="360" w:lineRule="auto"/>
        <w:ind w:firstLine="640"/>
        <w:rPr>
          <w:rFonts w:ascii="仿宋_GB2312" w:eastAsia="仿宋_GB2312"/>
          <w:sz w:val="32"/>
          <w:szCs w:val="32"/>
        </w:rPr>
      </w:pPr>
      <w:r>
        <w:rPr>
          <w:rFonts w:ascii="仿宋_GB2312" w:eastAsia="仿宋_GB2312" w:hint="eastAsia"/>
          <w:sz w:val="32"/>
          <w:szCs w:val="32"/>
        </w:rPr>
        <w:t>以实际发生金额结算，每年约30万元，34个月约85万元。</w:t>
      </w:r>
    </w:p>
    <w:p w:rsidR="00FB35F6" w:rsidRDefault="00FB35F6" w:rsidP="00FB35F6">
      <w:pPr>
        <w:tabs>
          <w:tab w:val="left" w:pos="5370"/>
        </w:tabs>
        <w:spacing w:beforeLines="50" w:before="156" w:line="360" w:lineRule="auto"/>
        <w:ind w:firstLineChars="200" w:firstLine="643"/>
        <w:rPr>
          <w:rFonts w:ascii="仿宋_GB2312" w:eastAsia="仿宋_GB2312"/>
          <w:b/>
          <w:sz w:val="32"/>
          <w:szCs w:val="32"/>
        </w:rPr>
      </w:pPr>
      <w:r>
        <w:rPr>
          <w:rFonts w:ascii="仿宋_GB2312" w:eastAsia="仿宋_GB2312" w:hint="eastAsia"/>
          <w:b/>
          <w:sz w:val="32"/>
          <w:szCs w:val="32"/>
        </w:rPr>
        <w:t>六、其他</w:t>
      </w:r>
    </w:p>
    <w:p w:rsidR="00FB35F6" w:rsidRPr="00512936" w:rsidRDefault="00FB35F6" w:rsidP="00FB35F6">
      <w:pPr>
        <w:tabs>
          <w:tab w:val="left" w:pos="5370"/>
        </w:tabs>
        <w:spacing w:beforeLines="50" w:before="156" w:line="360" w:lineRule="auto"/>
        <w:ind w:firstLineChars="200" w:firstLine="640"/>
        <w:rPr>
          <w:rFonts w:ascii="仿宋_GB2312" w:eastAsia="仿宋_GB2312"/>
          <w:b/>
          <w:sz w:val="32"/>
          <w:szCs w:val="32"/>
        </w:rPr>
      </w:pPr>
      <w:r w:rsidRPr="00512936">
        <w:rPr>
          <w:rFonts w:ascii="仿宋_GB2312" w:eastAsia="仿宋_GB2312" w:hint="eastAsia"/>
          <w:sz w:val="32"/>
          <w:szCs w:val="32"/>
        </w:rPr>
        <w:t>如有报价相同的情况,则选定提交最多本类服务合同事例的服务商中选。</w:t>
      </w:r>
    </w:p>
    <w:p w:rsidR="00FB35F6" w:rsidRDefault="00FB35F6" w:rsidP="00FB35F6">
      <w:pPr>
        <w:tabs>
          <w:tab w:val="left" w:pos="5370"/>
        </w:tabs>
        <w:spacing w:line="360" w:lineRule="auto"/>
        <w:ind w:firstLineChars="200" w:firstLine="640"/>
        <w:rPr>
          <w:rFonts w:ascii="仿宋_GB2312" w:eastAsia="仿宋_GB2312"/>
          <w:sz w:val="32"/>
          <w:szCs w:val="32"/>
        </w:rPr>
      </w:pPr>
    </w:p>
    <w:p w:rsidR="00FB35F6" w:rsidRDefault="00FB35F6" w:rsidP="00FB35F6">
      <w:pPr>
        <w:tabs>
          <w:tab w:val="left" w:pos="5370"/>
        </w:tabs>
        <w:spacing w:line="360" w:lineRule="auto"/>
        <w:ind w:firstLineChars="200" w:firstLine="640"/>
        <w:rPr>
          <w:rFonts w:ascii="仿宋_GB2312" w:eastAsia="仿宋_GB2312" w:hAnsi="宋体" w:cs="Times New Roman"/>
          <w:sz w:val="32"/>
          <w:szCs w:val="32"/>
        </w:rPr>
      </w:pPr>
    </w:p>
    <w:bookmarkEnd w:id="0"/>
    <w:sectPr w:rsidR="00FB35F6" w:rsidSect="005D51D9">
      <w:headerReference w:type="even" r:id="rId8"/>
      <w:footerReference w:type="default" r:id="rId9"/>
      <w:headerReference w:type="first" r:id="rId10"/>
      <w:footerReference w:type="first" r:id="rId11"/>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77F8" w:rsidRDefault="00AF77F8">
      <w:r>
        <w:separator/>
      </w:r>
    </w:p>
  </w:endnote>
  <w:endnote w:type="continuationSeparator" w:id="0">
    <w:p w:rsidR="00AF77F8" w:rsidRDefault="00AF7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方正细黑一简体">
    <w:altName w:val="Arial Unicode MS"/>
    <w:charset w:val="86"/>
    <w:family w:val="script"/>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7F8" w:rsidRDefault="00AF77F8">
    <w:pPr>
      <w:pStyle w:val="a9"/>
      <w:tabs>
        <w:tab w:val="clear" w:pos="4153"/>
        <w:tab w:val="clear" w:pos="8306"/>
      </w:tabs>
      <w:jc w:val="center"/>
    </w:pPr>
    <w:r>
      <w:fldChar w:fldCharType="begin"/>
    </w:r>
    <w:r>
      <w:rPr>
        <w:rStyle w:val="a6"/>
      </w:rPr>
      <w:instrText xml:space="preserve"> PAGE </w:instrText>
    </w:r>
    <w:r>
      <w:fldChar w:fldCharType="separate"/>
    </w:r>
    <w:r w:rsidR="00F232D9">
      <w:rPr>
        <w:rStyle w:val="a6"/>
        <w:noProof/>
      </w:rPr>
      <w:t>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7F8" w:rsidRDefault="00AF77F8">
    <w:pPr>
      <w:pStyle w:val="a9"/>
      <w:tabs>
        <w:tab w:val="clear" w:pos="4153"/>
        <w:tab w:val="clear" w:pos="8306"/>
        <w:tab w:val="center" w:pos="4410"/>
        <w:tab w:val="right" w:pos="9345"/>
      </w:tabs>
      <w:jc w:val="center"/>
    </w:pPr>
    <w:r>
      <w:fldChar w:fldCharType="begin"/>
    </w:r>
    <w:r>
      <w:rPr>
        <w:rStyle w:val="a6"/>
      </w:rPr>
      <w:instrText xml:space="preserve"> PAGE </w:instrText>
    </w:r>
    <w:r>
      <w:fldChar w:fldCharType="separate"/>
    </w:r>
    <w:r w:rsidR="00F232D9">
      <w:rPr>
        <w:rStyle w:val="a6"/>
        <w:noProof/>
      </w:rPr>
      <w:t>1</w:t>
    </w:r>
    <w:r>
      <w:fldChar w:fldCharType="end"/>
    </w:r>
  </w:p>
  <w:p w:rsidR="00AF77F8" w:rsidRDefault="00AF77F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77F8" w:rsidRDefault="00AF77F8">
      <w:r>
        <w:separator/>
      </w:r>
    </w:p>
  </w:footnote>
  <w:footnote w:type="continuationSeparator" w:id="0">
    <w:p w:rsidR="00AF77F8" w:rsidRDefault="00AF77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7F8" w:rsidRDefault="00AF77F8">
    <w:pPr>
      <w:pStyle w:val="af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7F8" w:rsidRPr="002800D0" w:rsidRDefault="00AF77F8" w:rsidP="00101EB7">
    <w:pPr>
      <w:pStyle w:val="af5"/>
      <w:jc w:val="both"/>
      <w:rPr>
        <w:rFonts w:ascii="方正细黑一简体"/>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9">
    <w:nsid w:val="35386F5F"/>
    <w:multiLevelType w:val="multilevel"/>
    <w:tmpl w:val="35386F5F"/>
    <w:lvl w:ilvl="0">
      <w:start w:val="1"/>
      <w:numFmt w:val="japaneseCounting"/>
      <w:lvlText w:val="第%1条"/>
      <w:lvlJc w:val="left"/>
      <w:pPr>
        <w:ind w:left="1457" w:hanging="975"/>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59AF0B0"/>
    <w:multiLevelType w:val="singleLevel"/>
    <w:tmpl w:val="659AF0B0"/>
    <w:lvl w:ilvl="0">
      <w:start w:val="1"/>
      <w:numFmt w:val="decimal"/>
      <w:lvlText w:val="%1."/>
      <w:lvlJc w:val="left"/>
      <w:pPr>
        <w:tabs>
          <w:tab w:val="left" w:pos="312"/>
        </w:tabs>
      </w:pPr>
    </w:lvl>
  </w:abstractNum>
  <w:abstractNum w:abstractNumId="28">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4996041"/>
    <w:multiLevelType w:val="singleLevel"/>
    <w:tmpl w:val="74996041"/>
    <w:lvl w:ilvl="0">
      <w:start w:val="1"/>
      <w:numFmt w:val="chineseCounting"/>
      <w:suff w:val="space"/>
      <w:lvlText w:val="（%1）"/>
      <w:lvlJc w:val="left"/>
      <w:rPr>
        <w:rFonts w:hint="eastAsia"/>
      </w:rPr>
    </w:lvl>
  </w:abstractNum>
  <w:abstractNum w:abstractNumId="31">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7CDE3FC8"/>
    <w:multiLevelType w:val="singleLevel"/>
    <w:tmpl w:val="7CDE3FC8"/>
    <w:lvl w:ilvl="0">
      <w:start w:val="1"/>
      <w:numFmt w:val="decimal"/>
      <w:lvlText w:val="%1."/>
      <w:lvlJc w:val="left"/>
      <w:pPr>
        <w:tabs>
          <w:tab w:val="left" w:pos="312"/>
        </w:tabs>
      </w:pPr>
    </w:lvl>
  </w:abstractNum>
  <w:num w:numId="1">
    <w:abstractNumId w:val="7"/>
  </w:num>
  <w:num w:numId="2">
    <w:abstractNumId w:val="26"/>
  </w:num>
  <w:num w:numId="3">
    <w:abstractNumId w:val="31"/>
  </w:num>
  <w:num w:numId="4">
    <w:abstractNumId w:val="14"/>
  </w:num>
  <w:num w:numId="5">
    <w:abstractNumId w:val="10"/>
  </w:num>
  <w:num w:numId="6">
    <w:abstractNumId w:val="1"/>
  </w:num>
  <w:num w:numId="7">
    <w:abstractNumId w:val="28"/>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9"/>
  </w:num>
  <w:num w:numId="19">
    <w:abstractNumId w:val="16"/>
  </w:num>
  <w:num w:numId="20">
    <w:abstractNumId w:val="17"/>
    <w:lvlOverride w:ilvl="0">
      <w:startOverride w:val="3"/>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30"/>
  </w:num>
  <w:num w:numId="28">
    <w:abstractNumId w:val="21"/>
  </w:num>
  <w:num w:numId="29">
    <w:abstractNumId w:val="22"/>
  </w:num>
  <w:num w:numId="30">
    <w:abstractNumId w:val="0"/>
  </w:num>
  <w:num w:numId="31">
    <w:abstractNumId w:val="27"/>
  </w:num>
  <w:num w:numId="32">
    <w:abstractNumId w:val="32"/>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E40F9"/>
    <w:rsid w:val="000F66FB"/>
    <w:rsid w:val="00101EB7"/>
    <w:rsid w:val="00107658"/>
    <w:rsid w:val="00137CFD"/>
    <w:rsid w:val="0015718E"/>
    <w:rsid w:val="00160DBF"/>
    <w:rsid w:val="001B74ED"/>
    <w:rsid w:val="001D0562"/>
    <w:rsid w:val="001F7A66"/>
    <w:rsid w:val="002651D2"/>
    <w:rsid w:val="00280F8B"/>
    <w:rsid w:val="002D15EB"/>
    <w:rsid w:val="00386B3D"/>
    <w:rsid w:val="00414D8B"/>
    <w:rsid w:val="00420D73"/>
    <w:rsid w:val="00494A2A"/>
    <w:rsid w:val="00495CB3"/>
    <w:rsid w:val="004A58F6"/>
    <w:rsid w:val="004C27AF"/>
    <w:rsid w:val="004F17D5"/>
    <w:rsid w:val="00512936"/>
    <w:rsid w:val="005130D5"/>
    <w:rsid w:val="0053311F"/>
    <w:rsid w:val="00535ABE"/>
    <w:rsid w:val="00572A00"/>
    <w:rsid w:val="00581FA7"/>
    <w:rsid w:val="005D51D9"/>
    <w:rsid w:val="006215EE"/>
    <w:rsid w:val="00630807"/>
    <w:rsid w:val="00655837"/>
    <w:rsid w:val="006975E0"/>
    <w:rsid w:val="006A7505"/>
    <w:rsid w:val="006E28E7"/>
    <w:rsid w:val="007918F7"/>
    <w:rsid w:val="007B5E4B"/>
    <w:rsid w:val="007F77ED"/>
    <w:rsid w:val="0081758C"/>
    <w:rsid w:val="00881404"/>
    <w:rsid w:val="008B39BB"/>
    <w:rsid w:val="00916C3E"/>
    <w:rsid w:val="009D6D7C"/>
    <w:rsid w:val="00A5580B"/>
    <w:rsid w:val="00AB11DC"/>
    <w:rsid w:val="00AF6635"/>
    <w:rsid w:val="00AF77F8"/>
    <w:rsid w:val="00B1598B"/>
    <w:rsid w:val="00B164D3"/>
    <w:rsid w:val="00B6419A"/>
    <w:rsid w:val="00BB3091"/>
    <w:rsid w:val="00C87584"/>
    <w:rsid w:val="00CA1899"/>
    <w:rsid w:val="00CB08C8"/>
    <w:rsid w:val="00CF0A2A"/>
    <w:rsid w:val="00D26986"/>
    <w:rsid w:val="00D27788"/>
    <w:rsid w:val="00D93A56"/>
    <w:rsid w:val="00DD67A0"/>
    <w:rsid w:val="00E2214C"/>
    <w:rsid w:val="00E31E6C"/>
    <w:rsid w:val="00E50F2C"/>
    <w:rsid w:val="00EF26A0"/>
    <w:rsid w:val="00F232D9"/>
    <w:rsid w:val="00F820FF"/>
    <w:rsid w:val="00FB3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List" w:uiPriority="0"/>
    <w:lsdException w:name="Title" w:semiHidden="0" w:uiPriority="0" w:unhideWhenUsed="0" w:qFormat="1"/>
    <w:lsdException w:name="Signature" w:uiPriority="0"/>
    <w:lsdException w:name="Default Paragraph Font" w:uiPriority="1"/>
    <w:lsdException w:name="Body Text" w:uiPriority="1" w:qFormat="1"/>
    <w:lsdException w:name="Subtitle" w:semiHidden="0" w:uiPriority="0" w:unhideWhenUsed="0" w:qFormat="1"/>
    <w:lsdException w:name="Date" w:uiPriority="0"/>
    <w:lsdException w:name="Body Text First Indent"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HTML Preformatted" w:uiPriority="0"/>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uiPriority w:val="1"/>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uiPriority w:val="99"/>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iPriority w:val="1"/>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uiPriority w:val="99"/>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uiPriority w:val="39"/>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uiPriority w:val="99"/>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uiPriority w:val="99"/>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rsid w:val="0081758C"/>
    <w:rPr>
      <w:rFonts w:ascii="Times New Roman" w:eastAsia="宋体" w:hAnsi="Times New Roman" w:cs="Times New Roman"/>
      <w:sz w:val="18"/>
      <w:szCs w:val="18"/>
    </w:rPr>
  </w:style>
  <w:style w:type="character" w:customStyle="1" w:styleId="Chara">
    <w:name w:val="批注框文本 Char"/>
    <w:basedOn w:val="a2"/>
    <w:link w:val="af3"/>
    <w:uiPriority w:val="99"/>
    <w:rsid w:val="0081758C"/>
    <w:rPr>
      <w:rFonts w:ascii="Times New Roman" w:eastAsia="宋体" w:hAnsi="Times New Roman" w:cs="Times New Roman"/>
      <w:sz w:val="18"/>
      <w:szCs w:val="18"/>
    </w:rPr>
  </w:style>
  <w:style w:type="paragraph" w:styleId="af4">
    <w:name w:val="Body Text Indent"/>
    <w:basedOn w:val="a0"/>
    <w:link w:val="Charb"/>
    <w:uiPriority w:val="99"/>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99"/>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uiPriority w:val="22"/>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rsid w:val="00630807"/>
    <w:pPr>
      <w:tabs>
        <w:tab w:val="left" w:pos="1080"/>
      </w:tabs>
      <w:spacing w:line="300" w:lineRule="auto"/>
      <w:jc w:val="center"/>
      <w:outlineLvl w:val="1"/>
    </w:pPr>
    <w:rPr>
      <w:rFonts w:ascii="黑体" w:eastAsia="黑体" w:hAnsi="宋体"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List" w:uiPriority="0"/>
    <w:lsdException w:name="Title" w:semiHidden="0" w:uiPriority="0" w:unhideWhenUsed="0" w:qFormat="1"/>
    <w:lsdException w:name="Signature" w:uiPriority="0"/>
    <w:lsdException w:name="Default Paragraph Font" w:uiPriority="1"/>
    <w:lsdException w:name="Body Text" w:uiPriority="1" w:qFormat="1"/>
    <w:lsdException w:name="Subtitle" w:semiHidden="0" w:uiPriority="0" w:unhideWhenUsed="0" w:qFormat="1"/>
    <w:lsdException w:name="Date" w:uiPriority="0"/>
    <w:lsdException w:name="Body Text First Indent"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qFormat="1"/>
    <w:lsdException w:name="Plain Text" w:uiPriority="0" w:qFormat="1"/>
    <w:lsdException w:name="Normal (Web)" w:qFormat="1"/>
    <w:lsdException w:name="HTML Preformatted" w:uiPriority="0"/>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uiPriority w:val="1"/>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uiPriority w:val="99"/>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iPriority w:val="1"/>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uiPriority w:val="99"/>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uiPriority w:val="39"/>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uiPriority w:val="99"/>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uiPriority w:val="99"/>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rsid w:val="0081758C"/>
    <w:rPr>
      <w:rFonts w:ascii="Times New Roman" w:eastAsia="宋体" w:hAnsi="Times New Roman" w:cs="Times New Roman"/>
      <w:sz w:val="18"/>
      <w:szCs w:val="18"/>
    </w:rPr>
  </w:style>
  <w:style w:type="character" w:customStyle="1" w:styleId="Chara">
    <w:name w:val="批注框文本 Char"/>
    <w:basedOn w:val="a2"/>
    <w:link w:val="af3"/>
    <w:uiPriority w:val="99"/>
    <w:rsid w:val="0081758C"/>
    <w:rPr>
      <w:rFonts w:ascii="Times New Roman" w:eastAsia="宋体" w:hAnsi="Times New Roman" w:cs="Times New Roman"/>
      <w:sz w:val="18"/>
      <w:szCs w:val="18"/>
    </w:rPr>
  </w:style>
  <w:style w:type="paragraph" w:styleId="af4">
    <w:name w:val="Body Text Indent"/>
    <w:basedOn w:val="a0"/>
    <w:link w:val="Charb"/>
    <w:uiPriority w:val="99"/>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99"/>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uiPriority w:val="22"/>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rsid w:val="00630807"/>
    <w:pPr>
      <w:tabs>
        <w:tab w:val="left" w:pos="1080"/>
      </w:tabs>
      <w:spacing w:line="300" w:lineRule="auto"/>
      <w:jc w:val="center"/>
      <w:outlineLvl w:val="1"/>
    </w:pPr>
    <w:rPr>
      <w:rFonts w:ascii="黑体" w:eastAsia="黑体" w:hAnsi="宋体"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258</Words>
  <Characters>1473</Characters>
  <Application>Microsoft Office Word</Application>
  <DocSecurity>0</DocSecurity>
  <Lines>12</Lines>
  <Paragraphs>3</Paragraphs>
  <ScaleCrop>false</ScaleCrop>
  <Company>HP Inc.</Company>
  <LinksUpToDate>false</LinksUpToDate>
  <CharactersWithSpaces>1728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3</cp:revision>
  <cp:lastPrinted>2021-01-13T07:39:00Z</cp:lastPrinted>
  <dcterms:created xsi:type="dcterms:W3CDTF">2021-01-13T09:24:00Z</dcterms:created>
  <dcterms:modified xsi:type="dcterms:W3CDTF">2021-01-13T09:28:00Z</dcterms:modified>
</cp:coreProperties>
</file>